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E42CD"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46A57A07" w14:textId="77777777" w:rsidR="00531A0B" w:rsidRDefault="00531A0B" w:rsidP="000E4881">
      <w:pPr>
        <w:jc w:val="center"/>
        <w:rPr>
          <w:szCs w:val="22"/>
        </w:rPr>
      </w:pPr>
    </w:p>
    <w:p w14:paraId="55474A4A" w14:textId="77777777" w:rsidR="000E4881" w:rsidRPr="00AF79B7" w:rsidRDefault="00ED5C5B" w:rsidP="000E4881">
      <w:pPr>
        <w:jc w:val="center"/>
        <w:rPr>
          <w:szCs w:val="22"/>
        </w:rPr>
      </w:pPr>
      <w:r>
        <w:rPr>
          <w:noProof/>
        </w:rPr>
        <w:pict w14:anchorId="10B86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0pt">
            <v:imagedata r:id="rId8" o:title="LOGO PSUD NOIR"/>
          </v:shape>
        </w:pict>
      </w:r>
    </w:p>
    <w:p w14:paraId="2AF9DA5E" w14:textId="77777777" w:rsidR="000E4881" w:rsidRPr="00AF79B7" w:rsidRDefault="000E4881" w:rsidP="000E4881">
      <w:pPr>
        <w:widowControl w:val="0"/>
        <w:rPr>
          <w:szCs w:val="22"/>
        </w:rPr>
      </w:pPr>
    </w:p>
    <w:p w14:paraId="4E3B07B0" w14:textId="77777777" w:rsidR="000E4881" w:rsidRDefault="000E4881" w:rsidP="000E4881">
      <w:pPr>
        <w:widowControl w:val="0"/>
        <w:rPr>
          <w:szCs w:val="22"/>
        </w:rPr>
      </w:pPr>
    </w:p>
    <w:p w14:paraId="49A2C5FA" w14:textId="77777777" w:rsidR="00531A0B" w:rsidRPr="00AF79B7" w:rsidRDefault="00531A0B" w:rsidP="000E4881">
      <w:pPr>
        <w:widowControl w:val="0"/>
        <w:rPr>
          <w:szCs w:val="22"/>
        </w:rPr>
      </w:pPr>
    </w:p>
    <w:p w14:paraId="0491D5E6"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69C7965E" w14:textId="77777777" w:rsidR="000E4881" w:rsidRDefault="00ED5C5B"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3E070652407A41FBB7E1D2C9175520BF"/>
          </w:placeholder>
        </w:sdtPr>
        <w:sdtEndPr/>
        <w:sdtContent>
          <w:r w:rsidR="009D30E7">
            <w:rPr>
              <w:b/>
              <w:sz w:val="27"/>
              <w:szCs w:val="27"/>
            </w:rPr>
            <w:t>TRAVAUX DE CONFORTEMENT DE TALUS SUR LA RP2 ENTRE LES PR12 ET PR13 - TRANCHE 3</w:t>
          </w:r>
        </w:sdtContent>
      </w:sdt>
      <w:bookmarkEnd w:id="1"/>
    </w:p>
    <w:p w14:paraId="49D07C11" w14:textId="76B2D225" w:rsidR="000E4881" w:rsidRDefault="000E4881" w:rsidP="00461AFD">
      <w:pPr>
        <w:widowControl w:val="0"/>
        <w:rPr>
          <w:b/>
          <w:szCs w:val="22"/>
        </w:rPr>
      </w:pPr>
    </w:p>
    <w:p w14:paraId="5E3473BD"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1D48F227"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127E8981" w14:textId="77777777" w:rsidR="000E4881" w:rsidRPr="00AF79B7" w:rsidRDefault="000E4881" w:rsidP="000E4881">
      <w:pPr>
        <w:widowControl w:val="0"/>
        <w:jc w:val="center"/>
        <w:rPr>
          <w:b/>
          <w:szCs w:val="22"/>
        </w:rPr>
      </w:pPr>
    </w:p>
    <w:p w14:paraId="1B6DCA58" w14:textId="77777777" w:rsidR="000E4881" w:rsidRDefault="00BB30E6" w:rsidP="00A07DEA">
      <w:pPr>
        <w:widowControl w:val="0"/>
        <w:jc w:val="right"/>
        <w:rPr>
          <w:color w:val="00B050"/>
          <w:sz w:val="21"/>
          <w:szCs w:val="21"/>
        </w:rPr>
      </w:pPr>
      <w:r>
        <w:rPr>
          <w:sz w:val="21"/>
          <w:szCs w:val="21"/>
        </w:rPr>
        <w:t>Version 1</w:t>
      </w:r>
    </w:p>
    <w:p w14:paraId="5DF85973" w14:textId="77777777" w:rsidR="005B0E7C" w:rsidRDefault="005B0E7C" w:rsidP="00A07DEA">
      <w:pPr>
        <w:widowControl w:val="0"/>
        <w:jc w:val="right"/>
        <w:rPr>
          <w:color w:val="00B050"/>
          <w:sz w:val="21"/>
          <w:szCs w:val="21"/>
        </w:rPr>
      </w:pPr>
    </w:p>
    <w:p w14:paraId="1B8C758F"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63"/>
        <w:gridCol w:w="3255"/>
        <w:gridCol w:w="5510"/>
      </w:tblGrid>
      <w:tr w:rsidR="005B0E7C" w:rsidRPr="00DB6F95" w14:paraId="27D54CF8"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7686AE30"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46DDD95A" w14:textId="77777777" w:rsidTr="00AA3E8F">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3ED2482"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B9E7342"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vAlign w:val="center"/>
          </w:tcPr>
          <w:p w14:paraId="28B87143" w14:textId="7D2C0642" w:rsidR="005B0E7C" w:rsidRPr="005B0E7C" w:rsidRDefault="00CB61A2" w:rsidP="00AA3E8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w:t>
            </w:r>
            <w:r w:rsidR="002E7A9F">
              <w:rPr>
                <w:rFonts w:asciiTheme="minorHAnsi" w:hAnsiTheme="minorHAnsi" w:cstheme="minorHAnsi"/>
                <w:szCs w:val="22"/>
              </w:rPr>
              <w:t>s</w:t>
            </w:r>
          </w:p>
        </w:tc>
      </w:tr>
      <w:tr w:rsidR="005B0E7C" w:rsidRPr="005B0E7C" w14:paraId="18842FEA" w14:textId="77777777" w:rsidTr="00AA3E8F">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E82C82"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310056C3"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750D4104" w14:textId="77777777" w:rsidR="005B0E7C" w:rsidRPr="005B0E7C" w:rsidRDefault="00CB61A2" w:rsidP="00AA3E8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Ordinaire</w:t>
            </w:r>
          </w:p>
        </w:tc>
      </w:tr>
      <w:tr w:rsidR="00F72913" w:rsidRPr="005B0E7C" w14:paraId="629B4DD1" w14:textId="77777777" w:rsidTr="00AA3E8F">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7B6CD0C" w14:textId="240A35C3" w:rsidR="00F72913" w:rsidRPr="0036222B" w:rsidRDefault="00F72913" w:rsidP="00F72913">
            <w:pPr>
              <w:widowControl w:val="0"/>
              <w:jc w:val="center"/>
              <w:rPr>
                <w:rFonts w:asciiTheme="minorHAnsi" w:hAnsiTheme="minorHAnsi" w:cstheme="minorHAnsi"/>
                <w:sz w:val="52"/>
                <w:szCs w:val="22"/>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0AE4F578" w14:textId="36BD3735" w:rsidR="00F72913" w:rsidRDefault="00F72913" w:rsidP="00F7291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0CA9A13D" w14:textId="13FBBD08" w:rsidR="00F72913" w:rsidRDefault="00F72913" w:rsidP="00F7291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noProof/>
              </w:rPr>
              <w:drawing>
                <wp:inline distT="0" distB="0" distL="0" distR="0" wp14:anchorId="3B8F880A" wp14:editId="0C62C0F3">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5B0E7C" w:rsidRPr="005B0E7C" w14:paraId="6E031EEB" w14:textId="77777777" w:rsidTr="00AA3E8F">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22EE86B"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C97247D"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4D5FC486" w14:textId="69E5ED21" w:rsidR="005B0E7C" w:rsidRPr="005B0E7C" w:rsidRDefault="009F06D1" w:rsidP="00AA3E8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lots</w:t>
            </w:r>
          </w:p>
        </w:tc>
      </w:tr>
      <w:tr w:rsidR="005B0E7C" w:rsidRPr="005B0E7C" w14:paraId="5D4B7259" w14:textId="77777777" w:rsidTr="00AA3E8F">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8C62033"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33CDFDB3"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08A8636" w14:textId="6E7E09F9" w:rsidR="005B0E7C" w:rsidRPr="005B0E7C" w:rsidRDefault="005333EE" w:rsidP="00AA3E8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5B0E7C" w:rsidRPr="005B0E7C" w14:paraId="2B34655B" w14:textId="77777777" w:rsidTr="00AA3E8F">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26EAB0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AA42A05"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vAlign w:val="center"/>
          </w:tcPr>
          <w:p w14:paraId="66ECF308" w14:textId="2CD82B14" w:rsidR="005B0E7C" w:rsidRPr="005B0E7C" w:rsidRDefault="002E7A9F" w:rsidP="00AA3E8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forme imposée</w:t>
            </w:r>
          </w:p>
        </w:tc>
      </w:tr>
      <w:tr w:rsidR="005B0E7C" w:rsidRPr="005B0E7C" w14:paraId="48C43A58" w14:textId="77777777" w:rsidTr="00AA3E8F">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42119AC"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4E28525"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111AB5FC" w14:textId="77777777" w:rsidR="005B0E7C" w:rsidRPr="005B0E7C" w:rsidRDefault="00CB61A2" w:rsidP="00AA3E8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5C4A8A09" w14:textId="77777777" w:rsidTr="00AA3E8F">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AFF2BD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1A41CA33"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68F6BA00" w14:textId="77777777" w:rsidR="005B0E7C" w:rsidRPr="005B0E7C" w:rsidRDefault="00CB61A2" w:rsidP="00AA3E8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680CE401" w14:textId="77777777" w:rsidTr="00AA3E8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29E54A9"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F22A59E" w14:textId="77777777" w:rsid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6F389083" w14:textId="77777777" w:rsidR="005B0E7C" w:rsidRPr="005B0E7C" w:rsidRDefault="00CB61A2" w:rsidP="00AA3E8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 mois</w:t>
            </w:r>
          </w:p>
        </w:tc>
      </w:tr>
      <w:tr w:rsidR="005B0E7C" w:rsidRPr="005B0E7C" w14:paraId="2EBFE6BD" w14:textId="77777777" w:rsidTr="00AA3E8F">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193E24A"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15D0840"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vAlign w:val="center"/>
          </w:tcPr>
          <w:p w14:paraId="59125125" w14:textId="07E04613" w:rsidR="005B0E7C" w:rsidRPr="005B0E7C" w:rsidRDefault="00CB61A2" w:rsidP="00635DB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Oui </w:t>
            </w:r>
            <w:r w:rsidR="002E7A9F">
              <w:rPr>
                <w:rFonts w:asciiTheme="minorHAnsi" w:hAnsiTheme="minorHAnsi" w:cstheme="minorHAnsi"/>
                <w:szCs w:val="22"/>
              </w:rPr>
              <w:t xml:space="preserve">mais </w:t>
            </w:r>
            <w:r>
              <w:rPr>
                <w:rFonts w:asciiTheme="minorHAnsi" w:hAnsiTheme="minorHAnsi" w:cstheme="minorHAnsi"/>
                <w:szCs w:val="22"/>
              </w:rPr>
              <w:t xml:space="preserve">non obligatoire </w:t>
            </w:r>
          </w:p>
        </w:tc>
      </w:tr>
      <w:tr w:rsidR="0051368C" w:rsidRPr="005B0E7C" w14:paraId="370F9F37" w14:textId="77777777" w:rsidTr="00AA3E8F">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303A286" w14:textId="77777777" w:rsidR="0051368C" w:rsidRPr="0036222B" w:rsidRDefault="0051368C" w:rsidP="0036222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D7EBB8F" w14:textId="77777777" w:rsidR="0051368C" w:rsidRDefault="0051368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51EE1E5C" w14:textId="0003B149" w:rsidR="0051368C" w:rsidRPr="005B0E7C" w:rsidRDefault="00CB61A2" w:rsidP="00AA3E8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70% et valeur technique 30%</w:t>
            </w:r>
          </w:p>
        </w:tc>
      </w:tr>
    </w:tbl>
    <w:p w14:paraId="6D5BDB1E" w14:textId="77777777" w:rsidR="005B0E7C" w:rsidRPr="005B0E7C" w:rsidRDefault="005B0E7C" w:rsidP="005B0E7C">
      <w:pPr>
        <w:widowControl w:val="0"/>
        <w:jc w:val="left"/>
        <w:rPr>
          <w:rFonts w:asciiTheme="minorHAnsi" w:hAnsiTheme="minorHAnsi" w:cstheme="minorHAnsi"/>
          <w:szCs w:val="22"/>
        </w:rPr>
      </w:pPr>
    </w:p>
    <w:p w14:paraId="77F1FB71" w14:textId="77777777" w:rsidR="00531A0B" w:rsidRDefault="00531A0B">
      <w:pPr>
        <w:spacing w:after="200" w:line="276" w:lineRule="auto"/>
        <w:jc w:val="left"/>
      </w:pPr>
      <w:r>
        <w:br w:type="page"/>
      </w:r>
    </w:p>
    <w:p w14:paraId="19480D79"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bookmarkStart w:id="2" w:name="_GoBack"/>
    <w:bookmarkEnd w:id="2"/>
    <w:p w14:paraId="30AB0E82" w14:textId="7EBCC860" w:rsidR="00ED5C5B"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4817473" w:history="1">
        <w:r w:rsidR="00ED5C5B" w:rsidRPr="002C3387">
          <w:rPr>
            <w:rStyle w:val="Lienhypertexte"/>
            <w:noProof/>
          </w:rPr>
          <w:t>ARTICLE 1 – OBJET DE L'APPEL D'OFFRES – CONDITIONS DU MARCHÉ</w:t>
        </w:r>
        <w:r w:rsidR="00ED5C5B">
          <w:rPr>
            <w:noProof/>
            <w:webHidden/>
          </w:rPr>
          <w:tab/>
        </w:r>
        <w:r w:rsidR="00ED5C5B">
          <w:rPr>
            <w:noProof/>
            <w:webHidden/>
          </w:rPr>
          <w:fldChar w:fldCharType="begin"/>
        </w:r>
        <w:r w:rsidR="00ED5C5B">
          <w:rPr>
            <w:noProof/>
            <w:webHidden/>
          </w:rPr>
          <w:instrText xml:space="preserve"> PAGEREF _Toc224817473 \h </w:instrText>
        </w:r>
        <w:r w:rsidR="00ED5C5B">
          <w:rPr>
            <w:noProof/>
            <w:webHidden/>
          </w:rPr>
        </w:r>
        <w:r w:rsidR="00ED5C5B">
          <w:rPr>
            <w:noProof/>
            <w:webHidden/>
          </w:rPr>
          <w:fldChar w:fldCharType="separate"/>
        </w:r>
        <w:r w:rsidR="00ED5C5B">
          <w:rPr>
            <w:noProof/>
            <w:webHidden/>
          </w:rPr>
          <w:t>4</w:t>
        </w:r>
        <w:r w:rsidR="00ED5C5B">
          <w:rPr>
            <w:noProof/>
            <w:webHidden/>
          </w:rPr>
          <w:fldChar w:fldCharType="end"/>
        </w:r>
      </w:hyperlink>
    </w:p>
    <w:p w14:paraId="2D5861B3" w14:textId="4968C6C1" w:rsidR="00ED5C5B" w:rsidRDefault="00ED5C5B">
      <w:pPr>
        <w:pStyle w:val="TM2"/>
        <w:rPr>
          <w:rFonts w:eastAsiaTheme="minorEastAsia" w:cstheme="minorBidi"/>
          <w:smallCaps w:val="0"/>
          <w:noProof/>
          <w:sz w:val="22"/>
          <w:szCs w:val="22"/>
        </w:rPr>
      </w:pPr>
      <w:hyperlink w:anchor="_Toc224817474" w:history="1">
        <w:r w:rsidRPr="002C3387">
          <w:rPr>
            <w:rStyle w:val="Lienhypertexte"/>
            <w:noProof/>
          </w:rPr>
          <w:t>1.1 – Objet de l’appel d’offres</w:t>
        </w:r>
        <w:r>
          <w:rPr>
            <w:noProof/>
            <w:webHidden/>
          </w:rPr>
          <w:tab/>
        </w:r>
        <w:r>
          <w:rPr>
            <w:noProof/>
            <w:webHidden/>
          </w:rPr>
          <w:fldChar w:fldCharType="begin"/>
        </w:r>
        <w:r>
          <w:rPr>
            <w:noProof/>
            <w:webHidden/>
          </w:rPr>
          <w:instrText xml:space="preserve"> PAGEREF _Toc224817474 \h </w:instrText>
        </w:r>
        <w:r>
          <w:rPr>
            <w:noProof/>
            <w:webHidden/>
          </w:rPr>
        </w:r>
        <w:r>
          <w:rPr>
            <w:noProof/>
            <w:webHidden/>
          </w:rPr>
          <w:fldChar w:fldCharType="separate"/>
        </w:r>
        <w:r>
          <w:rPr>
            <w:noProof/>
            <w:webHidden/>
          </w:rPr>
          <w:t>4</w:t>
        </w:r>
        <w:r>
          <w:rPr>
            <w:noProof/>
            <w:webHidden/>
          </w:rPr>
          <w:fldChar w:fldCharType="end"/>
        </w:r>
      </w:hyperlink>
    </w:p>
    <w:p w14:paraId="32A8ED04" w14:textId="0124B5FF" w:rsidR="00ED5C5B" w:rsidRDefault="00ED5C5B">
      <w:pPr>
        <w:pStyle w:val="TM2"/>
        <w:rPr>
          <w:rFonts w:eastAsiaTheme="minorEastAsia" w:cstheme="minorBidi"/>
          <w:smallCaps w:val="0"/>
          <w:noProof/>
          <w:sz w:val="22"/>
          <w:szCs w:val="22"/>
        </w:rPr>
      </w:pPr>
      <w:hyperlink w:anchor="_Toc224817475" w:history="1">
        <w:r w:rsidRPr="002C3387">
          <w:rPr>
            <w:rStyle w:val="Lienhypertexte"/>
            <w:noProof/>
          </w:rPr>
          <w:t>1.2 – Forme et conditions du marché</w:t>
        </w:r>
        <w:r>
          <w:rPr>
            <w:noProof/>
            <w:webHidden/>
          </w:rPr>
          <w:tab/>
        </w:r>
        <w:r>
          <w:rPr>
            <w:noProof/>
            <w:webHidden/>
          </w:rPr>
          <w:fldChar w:fldCharType="begin"/>
        </w:r>
        <w:r>
          <w:rPr>
            <w:noProof/>
            <w:webHidden/>
          </w:rPr>
          <w:instrText xml:space="preserve"> PAGEREF _Toc224817475 \h </w:instrText>
        </w:r>
        <w:r>
          <w:rPr>
            <w:noProof/>
            <w:webHidden/>
          </w:rPr>
        </w:r>
        <w:r>
          <w:rPr>
            <w:noProof/>
            <w:webHidden/>
          </w:rPr>
          <w:fldChar w:fldCharType="separate"/>
        </w:r>
        <w:r>
          <w:rPr>
            <w:noProof/>
            <w:webHidden/>
          </w:rPr>
          <w:t>4</w:t>
        </w:r>
        <w:r>
          <w:rPr>
            <w:noProof/>
            <w:webHidden/>
          </w:rPr>
          <w:fldChar w:fldCharType="end"/>
        </w:r>
      </w:hyperlink>
    </w:p>
    <w:p w14:paraId="159975E4" w14:textId="1DAD87E0" w:rsidR="00ED5C5B" w:rsidRDefault="00ED5C5B">
      <w:pPr>
        <w:pStyle w:val="TM3"/>
        <w:tabs>
          <w:tab w:val="right" w:leader="dot" w:pos="9628"/>
        </w:tabs>
        <w:rPr>
          <w:rFonts w:eastAsiaTheme="minorEastAsia" w:cstheme="minorBidi"/>
          <w:i w:val="0"/>
          <w:iCs w:val="0"/>
          <w:noProof/>
          <w:sz w:val="22"/>
          <w:szCs w:val="22"/>
        </w:rPr>
      </w:pPr>
      <w:hyperlink w:anchor="_Toc224817476" w:history="1">
        <w:r w:rsidRPr="002C3387">
          <w:rPr>
            <w:rStyle w:val="Lienhypertexte"/>
            <w:noProof/>
          </w:rPr>
          <w:t>1.2.1 – Forme et prestations incluses au marché</w:t>
        </w:r>
        <w:r>
          <w:rPr>
            <w:noProof/>
            <w:webHidden/>
          </w:rPr>
          <w:tab/>
        </w:r>
        <w:r>
          <w:rPr>
            <w:noProof/>
            <w:webHidden/>
          </w:rPr>
          <w:fldChar w:fldCharType="begin"/>
        </w:r>
        <w:r>
          <w:rPr>
            <w:noProof/>
            <w:webHidden/>
          </w:rPr>
          <w:instrText xml:space="preserve"> PAGEREF _Toc224817476 \h </w:instrText>
        </w:r>
        <w:r>
          <w:rPr>
            <w:noProof/>
            <w:webHidden/>
          </w:rPr>
        </w:r>
        <w:r>
          <w:rPr>
            <w:noProof/>
            <w:webHidden/>
          </w:rPr>
          <w:fldChar w:fldCharType="separate"/>
        </w:r>
        <w:r>
          <w:rPr>
            <w:noProof/>
            <w:webHidden/>
          </w:rPr>
          <w:t>4</w:t>
        </w:r>
        <w:r>
          <w:rPr>
            <w:noProof/>
            <w:webHidden/>
          </w:rPr>
          <w:fldChar w:fldCharType="end"/>
        </w:r>
      </w:hyperlink>
    </w:p>
    <w:p w14:paraId="3B4C7196" w14:textId="54B56E2C" w:rsidR="00ED5C5B" w:rsidRDefault="00ED5C5B">
      <w:pPr>
        <w:pStyle w:val="TM3"/>
        <w:tabs>
          <w:tab w:val="right" w:leader="dot" w:pos="9628"/>
        </w:tabs>
        <w:rPr>
          <w:rFonts w:eastAsiaTheme="minorEastAsia" w:cstheme="minorBidi"/>
          <w:i w:val="0"/>
          <w:iCs w:val="0"/>
          <w:noProof/>
          <w:sz w:val="22"/>
          <w:szCs w:val="22"/>
        </w:rPr>
      </w:pPr>
      <w:hyperlink w:anchor="_Toc224817477" w:history="1">
        <w:r w:rsidRPr="002C3387">
          <w:rPr>
            <w:rStyle w:val="Lienhypertexte"/>
            <w:noProof/>
          </w:rPr>
          <w:t>1.2.2 – Avances</w:t>
        </w:r>
        <w:r>
          <w:rPr>
            <w:noProof/>
            <w:webHidden/>
          </w:rPr>
          <w:tab/>
        </w:r>
        <w:r>
          <w:rPr>
            <w:noProof/>
            <w:webHidden/>
          </w:rPr>
          <w:fldChar w:fldCharType="begin"/>
        </w:r>
        <w:r>
          <w:rPr>
            <w:noProof/>
            <w:webHidden/>
          </w:rPr>
          <w:instrText xml:space="preserve"> PAGEREF _Toc224817477 \h </w:instrText>
        </w:r>
        <w:r>
          <w:rPr>
            <w:noProof/>
            <w:webHidden/>
          </w:rPr>
        </w:r>
        <w:r>
          <w:rPr>
            <w:noProof/>
            <w:webHidden/>
          </w:rPr>
          <w:fldChar w:fldCharType="separate"/>
        </w:r>
        <w:r>
          <w:rPr>
            <w:noProof/>
            <w:webHidden/>
          </w:rPr>
          <w:t>4</w:t>
        </w:r>
        <w:r>
          <w:rPr>
            <w:noProof/>
            <w:webHidden/>
          </w:rPr>
          <w:fldChar w:fldCharType="end"/>
        </w:r>
      </w:hyperlink>
    </w:p>
    <w:p w14:paraId="7EAE6573" w14:textId="36290F63" w:rsidR="00ED5C5B" w:rsidRDefault="00ED5C5B">
      <w:pPr>
        <w:pStyle w:val="TM3"/>
        <w:tabs>
          <w:tab w:val="right" w:leader="dot" w:pos="9628"/>
        </w:tabs>
        <w:rPr>
          <w:rFonts w:eastAsiaTheme="minorEastAsia" w:cstheme="minorBidi"/>
          <w:i w:val="0"/>
          <w:iCs w:val="0"/>
          <w:noProof/>
          <w:sz w:val="22"/>
          <w:szCs w:val="22"/>
        </w:rPr>
      </w:pPr>
      <w:hyperlink w:anchor="_Toc224817478" w:history="1">
        <w:r w:rsidRPr="002C3387">
          <w:rPr>
            <w:rStyle w:val="Lienhypertexte"/>
            <w:noProof/>
          </w:rPr>
          <w:t>1.2.3 – Reconduction éventuelle du marché</w:t>
        </w:r>
        <w:r>
          <w:rPr>
            <w:noProof/>
            <w:webHidden/>
          </w:rPr>
          <w:tab/>
        </w:r>
        <w:r>
          <w:rPr>
            <w:noProof/>
            <w:webHidden/>
          </w:rPr>
          <w:fldChar w:fldCharType="begin"/>
        </w:r>
        <w:r>
          <w:rPr>
            <w:noProof/>
            <w:webHidden/>
          </w:rPr>
          <w:instrText xml:space="preserve"> PAGEREF _Toc224817478 \h </w:instrText>
        </w:r>
        <w:r>
          <w:rPr>
            <w:noProof/>
            <w:webHidden/>
          </w:rPr>
        </w:r>
        <w:r>
          <w:rPr>
            <w:noProof/>
            <w:webHidden/>
          </w:rPr>
          <w:fldChar w:fldCharType="separate"/>
        </w:r>
        <w:r>
          <w:rPr>
            <w:noProof/>
            <w:webHidden/>
          </w:rPr>
          <w:t>4</w:t>
        </w:r>
        <w:r>
          <w:rPr>
            <w:noProof/>
            <w:webHidden/>
          </w:rPr>
          <w:fldChar w:fldCharType="end"/>
        </w:r>
      </w:hyperlink>
    </w:p>
    <w:p w14:paraId="0376E471" w14:textId="23A4E469" w:rsidR="00ED5C5B" w:rsidRDefault="00ED5C5B">
      <w:pPr>
        <w:pStyle w:val="TM3"/>
        <w:tabs>
          <w:tab w:val="right" w:leader="dot" w:pos="9628"/>
        </w:tabs>
        <w:rPr>
          <w:rFonts w:eastAsiaTheme="minorEastAsia" w:cstheme="minorBidi"/>
          <w:i w:val="0"/>
          <w:iCs w:val="0"/>
          <w:noProof/>
          <w:sz w:val="22"/>
          <w:szCs w:val="22"/>
        </w:rPr>
      </w:pPr>
      <w:hyperlink w:anchor="_Toc224817479" w:history="1">
        <w:r w:rsidRPr="002C3387">
          <w:rPr>
            <w:rStyle w:val="Lienhypertexte"/>
            <w:noProof/>
          </w:rPr>
          <w:t>1.2.4 – Conditions particulières d’exécution des travaux</w:t>
        </w:r>
        <w:r>
          <w:rPr>
            <w:noProof/>
            <w:webHidden/>
          </w:rPr>
          <w:tab/>
        </w:r>
        <w:r>
          <w:rPr>
            <w:noProof/>
            <w:webHidden/>
          </w:rPr>
          <w:fldChar w:fldCharType="begin"/>
        </w:r>
        <w:r>
          <w:rPr>
            <w:noProof/>
            <w:webHidden/>
          </w:rPr>
          <w:instrText xml:space="preserve"> PAGEREF _Toc224817479 \h </w:instrText>
        </w:r>
        <w:r>
          <w:rPr>
            <w:noProof/>
            <w:webHidden/>
          </w:rPr>
        </w:r>
        <w:r>
          <w:rPr>
            <w:noProof/>
            <w:webHidden/>
          </w:rPr>
          <w:fldChar w:fldCharType="separate"/>
        </w:r>
        <w:r>
          <w:rPr>
            <w:noProof/>
            <w:webHidden/>
          </w:rPr>
          <w:t>4</w:t>
        </w:r>
        <w:r>
          <w:rPr>
            <w:noProof/>
            <w:webHidden/>
          </w:rPr>
          <w:fldChar w:fldCharType="end"/>
        </w:r>
      </w:hyperlink>
    </w:p>
    <w:p w14:paraId="032679AD" w14:textId="24B56511" w:rsidR="00ED5C5B" w:rsidRDefault="00ED5C5B">
      <w:pPr>
        <w:pStyle w:val="TM1"/>
        <w:tabs>
          <w:tab w:val="right" w:leader="dot" w:pos="9628"/>
        </w:tabs>
        <w:rPr>
          <w:rFonts w:eastAsiaTheme="minorEastAsia" w:cstheme="minorBidi"/>
          <w:b w:val="0"/>
          <w:bCs w:val="0"/>
          <w:caps w:val="0"/>
          <w:noProof/>
          <w:sz w:val="22"/>
          <w:szCs w:val="22"/>
        </w:rPr>
      </w:pPr>
      <w:hyperlink w:anchor="_Toc224817480" w:history="1">
        <w:r w:rsidRPr="002C3387">
          <w:rPr>
            <w:rStyle w:val="Lienhypertexte"/>
            <w:noProof/>
          </w:rPr>
          <w:t>ARTICLE 2 – CONDITIONS DE L'APPEL D'OFFRES</w:t>
        </w:r>
        <w:r>
          <w:rPr>
            <w:noProof/>
            <w:webHidden/>
          </w:rPr>
          <w:tab/>
        </w:r>
        <w:r>
          <w:rPr>
            <w:noProof/>
            <w:webHidden/>
          </w:rPr>
          <w:fldChar w:fldCharType="begin"/>
        </w:r>
        <w:r>
          <w:rPr>
            <w:noProof/>
            <w:webHidden/>
          </w:rPr>
          <w:instrText xml:space="preserve"> PAGEREF _Toc224817480 \h </w:instrText>
        </w:r>
        <w:r>
          <w:rPr>
            <w:noProof/>
            <w:webHidden/>
          </w:rPr>
        </w:r>
        <w:r>
          <w:rPr>
            <w:noProof/>
            <w:webHidden/>
          </w:rPr>
          <w:fldChar w:fldCharType="separate"/>
        </w:r>
        <w:r>
          <w:rPr>
            <w:noProof/>
            <w:webHidden/>
          </w:rPr>
          <w:t>4</w:t>
        </w:r>
        <w:r>
          <w:rPr>
            <w:noProof/>
            <w:webHidden/>
          </w:rPr>
          <w:fldChar w:fldCharType="end"/>
        </w:r>
      </w:hyperlink>
    </w:p>
    <w:p w14:paraId="7616A548" w14:textId="58797369" w:rsidR="00ED5C5B" w:rsidRDefault="00ED5C5B">
      <w:pPr>
        <w:pStyle w:val="TM2"/>
        <w:rPr>
          <w:rFonts w:eastAsiaTheme="minorEastAsia" w:cstheme="minorBidi"/>
          <w:smallCaps w:val="0"/>
          <w:noProof/>
          <w:sz w:val="22"/>
          <w:szCs w:val="22"/>
        </w:rPr>
      </w:pPr>
      <w:hyperlink w:anchor="_Toc224817481" w:history="1">
        <w:r w:rsidRPr="002C3387">
          <w:rPr>
            <w:rStyle w:val="Lienhypertexte"/>
            <w:noProof/>
          </w:rPr>
          <w:t>2.1 – Étendue de la consultation et mode d'appel d'offres</w:t>
        </w:r>
        <w:r>
          <w:rPr>
            <w:noProof/>
            <w:webHidden/>
          </w:rPr>
          <w:tab/>
        </w:r>
        <w:r>
          <w:rPr>
            <w:noProof/>
            <w:webHidden/>
          </w:rPr>
          <w:fldChar w:fldCharType="begin"/>
        </w:r>
        <w:r>
          <w:rPr>
            <w:noProof/>
            <w:webHidden/>
          </w:rPr>
          <w:instrText xml:space="preserve"> PAGEREF _Toc224817481 \h </w:instrText>
        </w:r>
        <w:r>
          <w:rPr>
            <w:noProof/>
            <w:webHidden/>
          </w:rPr>
        </w:r>
        <w:r>
          <w:rPr>
            <w:noProof/>
            <w:webHidden/>
          </w:rPr>
          <w:fldChar w:fldCharType="separate"/>
        </w:r>
        <w:r>
          <w:rPr>
            <w:noProof/>
            <w:webHidden/>
          </w:rPr>
          <w:t>4</w:t>
        </w:r>
        <w:r>
          <w:rPr>
            <w:noProof/>
            <w:webHidden/>
          </w:rPr>
          <w:fldChar w:fldCharType="end"/>
        </w:r>
      </w:hyperlink>
    </w:p>
    <w:p w14:paraId="5DCFA747" w14:textId="6448333C" w:rsidR="00ED5C5B" w:rsidRDefault="00ED5C5B">
      <w:pPr>
        <w:pStyle w:val="TM2"/>
        <w:rPr>
          <w:rFonts w:eastAsiaTheme="minorEastAsia" w:cstheme="minorBidi"/>
          <w:smallCaps w:val="0"/>
          <w:noProof/>
          <w:sz w:val="22"/>
          <w:szCs w:val="22"/>
        </w:rPr>
      </w:pPr>
      <w:hyperlink w:anchor="_Toc224817482" w:history="1">
        <w:r w:rsidRPr="002C3387">
          <w:rPr>
            <w:rStyle w:val="Lienhypertexte"/>
            <w:noProof/>
          </w:rPr>
          <w:t>2.2 – Tranches</w:t>
        </w:r>
        <w:r>
          <w:rPr>
            <w:noProof/>
            <w:webHidden/>
          </w:rPr>
          <w:tab/>
        </w:r>
        <w:r>
          <w:rPr>
            <w:noProof/>
            <w:webHidden/>
          </w:rPr>
          <w:fldChar w:fldCharType="begin"/>
        </w:r>
        <w:r>
          <w:rPr>
            <w:noProof/>
            <w:webHidden/>
          </w:rPr>
          <w:instrText xml:space="preserve"> PAGEREF _Toc224817482 \h </w:instrText>
        </w:r>
        <w:r>
          <w:rPr>
            <w:noProof/>
            <w:webHidden/>
          </w:rPr>
        </w:r>
        <w:r>
          <w:rPr>
            <w:noProof/>
            <w:webHidden/>
          </w:rPr>
          <w:fldChar w:fldCharType="separate"/>
        </w:r>
        <w:r>
          <w:rPr>
            <w:noProof/>
            <w:webHidden/>
          </w:rPr>
          <w:t>4</w:t>
        </w:r>
        <w:r>
          <w:rPr>
            <w:noProof/>
            <w:webHidden/>
          </w:rPr>
          <w:fldChar w:fldCharType="end"/>
        </w:r>
      </w:hyperlink>
    </w:p>
    <w:p w14:paraId="025143C3" w14:textId="088702E0" w:rsidR="00ED5C5B" w:rsidRDefault="00ED5C5B">
      <w:pPr>
        <w:pStyle w:val="TM2"/>
        <w:rPr>
          <w:rFonts w:eastAsiaTheme="minorEastAsia" w:cstheme="minorBidi"/>
          <w:smallCaps w:val="0"/>
          <w:noProof/>
          <w:sz w:val="22"/>
          <w:szCs w:val="22"/>
        </w:rPr>
      </w:pPr>
      <w:hyperlink w:anchor="_Toc224817483" w:history="1">
        <w:r w:rsidRPr="002C3387">
          <w:rPr>
            <w:rStyle w:val="Lienhypertexte"/>
            <w:noProof/>
          </w:rPr>
          <w:t>2.3 – Lots</w:t>
        </w:r>
        <w:r>
          <w:rPr>
            <w:noProof/>
            <w:webHidden/>
          </w:rPr>
          <w:tab/>
        </w:r>
        <w:r>
          <w:rPr>
            <w:noProof/>
            <w:webHidden/>
          </w:rPr>
          <w:fldChar w:fldCharType="begin"/>
        </w:r>
        <w:r>
          <w:rPr>
            <w:noProof/>
            <w:webHidden/>
          </w:rPr>
          <w:instrText xml:space="preserve"> PAGEREF _Toc224817483 \h </w:instrText>
        </w:r>
        <w:r>
          <w:rPr>
            <w:noProof/>
            <w:webHidden/>
          </w:rPr>
        </w:r>
        <w:r>
          <w:rPr>
            <w:noProof/>
            <w:webHidden/>
          </w:rPr>
          <w:fldChar w:fldCharType="separate"/>
        </w:r>
        <w:r>
          <w:rPr>
            <w:noProof/>
            <w:webHidden/>
          </w:rPr>
          <w:t>5</w:t>
        </w:r>
        <w:r>
          <w:rPr>
            <w:noProof/>
            <w:webHidden/>
          </w:rPr>
          <w:fldChar w:fldCharType="end"/>
        </w:r>
      </w:hyperlink>
    </w:p>
    <w:p w14:paraId="02A131B6" w14:textId="0EE9E790" w:rsidR="00ED5C5B" w:rsidRDefault="00ED5C5B">
      <w:pPr>
        <w:pStyle w:val="TM3"/>
        <w:tabs>
          <w:tab w:val="right" w:leader="dot" w:pos="9628"/>
        </w:tabs>
        <w:rPr>
          <w:rFonts w:eastAsiaTheme="minorEastAsia" w:cstheme="minorBidi"/>
          <w:i w:val="0"/>
          <w:iCs w:val="0"/>
          <w:noProof/>
          <w:sz w:val="22"/>
          <w:szCs w:val="22"/>
        </w:rPr>
      </w:pPr>
      <w:hyperlink w:anchor="_Toc224817484" w:history="1">
        <w:r w:rsidRPr="002C3387">
          <w:rPr>
            <w:rStyle w:val="Lienhypertexte"/>
            <w:noProof/>
          </w:rPr>
          <w:t>2.3.1 – Décomposition en lots</w:t>
        </w:r>
        <w:r>
          <w:rPr>
            <w:noProof/>
            <w:webHidden/>
          </w:rPr>
          <w:tab/>
        </w:r>
        <w:r>
          <w:rPr>
            <w:noProof/>
            <w:webHidden/>
          </w:rPr>
          <w:fldChar w:fldCharType="begin"/>
        </w:r>
        <w:r>
          <w:rPr>
            <w:noProof/>
            <w:webHidden/>
          </w:rPr>
          <w:instrText xml:space="preserve"> PAGEREF _Toc224817484 \h </w:instrText>
        </w:r>
        <w:r>
          <w:rPr>
            <w:noProof/>
            <w:webHidden/>
          </w:rPr>
        </w:r>
        <w:r>
          <w:rPr>
            <w:noProof/>
            <w:webHidden/>
          </w:rPr>
          <w:fldChar w:fldCharType="separate"/>
        </w:r>
        <w:r>
          <w:rPr>
            <w:noProof/>
            <w:webHidden/>
          </w:rPr>
          <w:t>5</w:t>
        </w:r>
        <w:r>
          <w:rPr>
            <w:noProof/>
            <w:webHidden/>
          </w:rPr>
          <w:fldChar w:fldCharType="end"/>
        </w:r>
      </w:hyperlink>
    </w:p>
    <w:p w14:paraId="7CFCCA7D" w14:textId="0CB88ABB" w:rsidR="00ED5C5B" w:rsidRDefault="00ED5C5B">
      <w:pPr>
        <w:pStyle w:val="TM3"/>
        <w:tabs>
          <w:tab w:val="right" w:leader="dot" w:pos="9628"/>
        </w:tabs>
        <w:rPr>
          <w:rFonts w:eastAsiaTheme="minorEastAsia" w:cstheme="minorBidi"/>
          <w:i w:val="0"/>
          <w:iCs w:val="0"/>
          <w:noProof/>
          <w:sz w:val="22"/>
          <w:szCs w:val="22"/>
        </w:rPr>
      </w:pPr>
      <w:hyperlink w:anchor="_Toc224817485" w:history="1">
        <w:r w:rsidRPr="002C3387">
          <w:rPr>
            <w:rStyle w:val="Lienhypertexte"/>
            <w:noProof/>
          </w:rPr>
          <w:t>2.3.2 – Soumission et attribution pour plusieurs lots</w:t>
        </w:r>
        <w:r>
          <w:rPr>
            <w:noProof/>
            <w:webHidden/>
          </w:rPr>
          <w:tab/>
        </w:r>
        <w:r>
          <w:rPr>
            <w:noProof/>
            <w:webHidden/>
          </w:rPr>
          <w:fldChar w:fldCharType="begin"/>
        </w:r>
        <w:r>
          <w:rPr>
            <w:noProof/>
            <w:webHidden/>
          </w:rPr>
          <w:instrText xml:space="preserve"> PAGEREF _Toc224817485 \h </w:instrText>
        </w:r>
        <w:r>
          <w:rPr>
            <w:noProof/>
            <w:webHidden/>
          </w:rPr>
        </w:r>
        <w:r>
          <w:rPr>
            <w:noProof/>
            <w:webHidden/>
          </w:rPr>
          <w:fldChar w:fldCharType="separate"/>
        </w:r>
        <w:r>
          <w:rPr>
            <w:noProof/>
            <w:webHidden/>
          </w:rPr>
          <w:t>5</w:t>
        </w:r>
        <w:r>
          <w:rPr>
            <w:noProof/>
            <w:webHidden/>
          </w:rPr>
          <w:fldChar w:fldCharType="end"/>
        </w:r>
      </w:hyperlink>
    </w:p>
    <w:p w14:paraId="08F1172B" w14:textId="066F189C" w:rsidR="00ED5C5B" w:rsidRDefault="00ED5C5B">
      <w:pPr>
        <w:pStyle w:val="TM2"/>
        <w:rPr>
          <w:rFonts w:eastAsiaTheme="minorEastAsia" w:cstheme="minorBidi"/>
          <w:smallCaps w:val="0"/>
          <w:noProof/>
          <w:sz w:val="22"/>
          <w:szCs w:val="22"/>
        </w:rPr>
      </w:pPr>
      <w:hyperlink w:anchor="_Toc224817486" w:history="1">
        <w:r w:rsidRPr="002C3387">
          <w:rPr>
            <w:rStyle w:val="Lienhypertexte"/>
            <w:noProof/>
          </w:rPr>
          <w:t>2.4 – Forme des soumissions et de la passation du marché</w:t>
        </w:r>
        <w:r>
          <w:rPr>
            <w:noProof/>
            <w:webHidden/>
          </w:rPr>
          <w:tab/>
        </w:r>
        <w:r>
          <w:rPr>
            <w:noProof/>
            <w:webHidden/>
          </w:rPr>
          <w:fldChar w:fldCharType="begin"/>
        </w:r>
        <w:r>
          <w:rPr>
            <w:noProof/>
            <w:webHidden/>
          </w:rPr>
          <w:instrText xml:space="preserve"> PAGEREF _Toc224817486 \h </w:instrText>
        </w:r>
        <w:r>
          <w:rPr>
            <w:noProof/>
            <w:webHidden/>
          </w:rPr>
        </w:r>
        <w:r>
          <w:rPr>
            <w:noProof/>
            <w:webHidden/>
          </w:rPr>
          <w:fldChar w:fldCharType="separate"/>
        </w:r>
        <w:r>
          <w:rPr>
            <w:noProof/>
            <w:webHidden/>
          </w:rPr>
          <w:t>5</w:t>
        </w:r>
        <w:r>
          <w:rPr>
            <w:noProof/>
            <w:webHidden/>
          </w:rPr>
          <w:fldChar w:fldCharType="end"/>
        </w:r>
      </w:hyperlink>
    </w:p>
    <w:p w14:paraId="24127EE6" w14:textId="5413D97E" w:rsidR="00ED5C5B" w:rsidRDefault="00ED5C5B">
      <w:pPr>
        <w:pStyle w:val="TM2"/>
        <w:rPr>
          <w:rFonts w:eastAsiaTheme="minorEastAsia" w:cstheme="minorBidi"/>
          <w:smallCaps w:val="0"/>
          <w:noProof/>
          <w:sz w:val="22"/>
          <w:szCs w:val="22"/>
        </w:rPr>
      </w:pPr>
      <w:hyperlink w:anchor="_Toc224817487" w:history="1">
        <w:r w:rsidRPr="002C3387">
          <w:rPr>
            <w:rStyle w:val="Lienhypertexte"/>
            <w:noProof/>
          </w:rPr>
          <w:t>2.5 – Sous-traitance</w:t>
        </w:r>
        <w:r>
          <w:rPr>
            <w:noProof/>
            <w:webHidden/>
          </w:rPr>
          <w:tab/>
        </w:r>
        <w:r>
          <w:rPr>
            <w:noProof/>
            <w:webHidden/>
          </w:rPr>
          <w:fldChar w:fldCharType="begin"/>
        </w:r>
        <w:r>
          <w:rPr>
            <w:noProof/>
            <w:webHidden/>
          </w:rPr>
          <w:instrText xml:space="preserve"> PAGEREF _Toc224817487 \h </w:instrText>
        </w:r>
        <w:r>
          <w:rPr>
            <w:noProof/>
            <w:webHidden/>
          </w:rPr>
        </w:r>
        <w:r>
          <w:rPr>
            <w:noProof/>
            <w:webHidden/>
          </w:rPr>
          <w:fldChar w:fldCharType="separate"/>
        </w:r>
        <w:r>
          <w:rPr>
            <w:noProof/>
            <w:webHidden/>
          </w:rPr>
          <w:t>5</w:t>
        </w:r>
        <w:r>
          <w:rPr>
            <w:noProof/>
            <w:webHidden/>
          </w:rPr>
          <w:fldChar w:fldCharType="end"/>
        </w:r>
      </w:hyperlink>
    </w:p>
    <w:p w14:paraId="749B12D2" w14:textId="26CB50DF" w:rsidR="00ED5C5B" w:rsidRDefault="00ED5C5B">
      <w:pPr>
        <w:pStyle w:val="TM2"/>
        <w:rPr>
          <w:rFonts w:eastAsiaTheme="minorEastAsia" w:cstheme="minorBidi"/>
          <w:smallCaps w:val="0"/>
          <w:noProof/>
          <w:sz w:val="22"/>
          <w:szCs w:val="22"/>
        </w:rPr>
      </w:pPr>
      <w:hyperlink w:anchor="_Toc224817488" w:history="1">
        <w:r w:rsidRPr="002C3387">
          <w:rPr>
            <w:rStyle w:val="Lienhypertexte"/>
            <w:noProof/>
          </w:rPr>
          <w:t>2.6 – Pièces financières</w:t>
        </w:r>
        <w:r>
          <w:rPr>
            <w:noProof/>
            <w:webHidden/>
          </w:rPr>
          <w:tab/>
        </w:r>
        <w:r>
          <w:rPr>
            <w:noProof/>
            <w:webHidden/>
          </w:rPr>
          <w:fldChar w:fldCharType="begin"/>
        </w:r>
        <w:r>
          <w:rPr>
            <w:noProof/>
            <w:webHidden/>
          </w:rPr>
          <w:instrText xml:space="preserve"> PAGEREF _Toc224817488 \h </w:instrText>
        </w:r>
        <w:r>
          <w:rPr>
            <w:noProof/>
            <w:webHidden/>
          </w:rPr>
        </w:r>
        <w:r>
          <w:rPr>
            <w:noProof/>
            <w:webHidden/>
          </w:rPr>
          <w:fldChar w:fldCharType="separate"/>
        </w:r>
        <w:r>
          <w:rPr>
            <w:noProof/>
            <w:webHidden/>
          </w:rPr>
          <w:t>5</w:t>
        </w:r>
        <w:r>
          <w:rPr>
            <w:noProof/>
            <w:webHidden/>
          </w:rPr>
          <w:fldChar w:fldCharType="end"/>
        </w:r>
      </w:hyperlink>
    </w:p>
    <w:p w14:paraId="7C2DF740" w14:textId="14F448F3" w:rsidR="00ED5C5B" w:rsidRDefault="00ED5C5B">
      <w:pPr>
        <w:pStyle w:val="TM2"/>
        <w:rPr>
          <w:rFonts w:eastAsiaTheme="minorEastAsia" w:cstheme="minorBidi"/>
          <w:smallCaps w:val="0"/>
          <w:noProof/>
          <w:sz w:val="22"/>
          <w:szCs w:val="22"/>
        </w:rPr>
      </w:pPr>
      <w:hyperlink w:anchor="_Toc224817489" w:history="1">
        <w:r w:rsidRPr="002C3387">
          <w:rPr>
            <w:rStyle w:val="Lienhypertexte"/>
            <w:noProof/>
          </w:rPr>
          <w:t>2.7 – Variantes</w:t>
        </w:r>
        <w:r>
          <w:rPr>
            <w:noProof/>
            <w:webHidden/>
          </w:rPr>
          <w:tab/>
        </w:r>
        <w:r>
          <w:rPr>
            <w:noProof/>
            <w:webHidden/>
          </w:rPr>
          <w:fldChar w:fldCharType="begin"/>
        </w:r>
        <w:r>
          <w:rPr>
            <w:noProof/>
            <w:webHidden/>
          </w:rPr>
          <w:instrText xml:space="preserve"> PAGEREF _Toc224817489 \h </w:instrText>
        </w:r>
        <w:r>
          <w:rPr>
            <w:noProof/>
            <w:webHidden/>
          </w:rPr>
        </w:r>
        <w:r>
          <w:rPr>
            <w:noProof/>
            <w:webHidden/>
          </w:rPr>
          <w:fldChar w:fldCharType="separate"/>
        </w:r>
        <w:r>
          <w:rPr>
            <w:noProof/>
            <w:webHidden/>
          </w:rPr>
          <w:t>5</w:t>
        </w:r>
        <w:r>
          <w:rPr>
            <w:noProof/>
            <w:webHidden/>
          </w:rPr>
          <w:fldChar w:fldCharType="end"/>
        </w:r>
      </w:hyperlink>
    </w:p>
    <w:p w14:paraId="0A7340EC" w14:textId="3025F577" w:rsidR="00ED5C5B" w:rsidRDefault="00ED5C5B">
      <w:pPr>
        <w:pStyle w:val="TM2"/>
        <w:rPr>
          <w:rFonts w:eastAsiaTheme="minorEastAsia" w:cstheme="minorBidi"/>
          <w:smallCaps w:val="0"/>
          <w:noProof/>
          <w:sz w:val="22"/>
          <w:szCs w:val="22"/>
        </w:rPr>
      </w:pPr>
      <w:hyperlink w:anchor="_Toc224817490" w:history="1">
        <w:r w:rsidRPr="002C3387">
          <w:rPr>
            <w:rStyle w:val="Lienhypertexte"/>
            <w:noProof/>
          </w:rPr>
          <w:t>2.8 – Options</w:t>
        </w:r>
        <w:r>
          <w:rPr>
            <w:noProof/>
            <w:webHidden/>
          </w:rPr>
          <w:tab/>
        </w:r>
        <w:r>
          <w:rPr>
            <w:noProof/>
            <w:webHidden/>
          </w:rPr>
          <w:fldChar w:fldCharType="begin"/>
        </w:r>
        <w:r>
          <w:rPr>
            <w:noProof/>
            <w:webHidden/>
          </w:rPr>
          <w:instrText xml:space="preserve"> PAGEREF _Toc224817490 \h </w:instrText>
        </w:r>
        <w:r>
          <w:rPr>
            <w:noProof/>
            <w:webHidden/>
          </w:rPr>
        </w:r>
        <w:r>
          <w:rPr>
            <w:noProof/>
            <w:webHidden/>
          </w:rPr>
          <w:fldChar w:fldCharType="separate"/>
        </w:r>
        <w:r>
          <w:rPr>
            <w:noProof/>
            <w:webHidden/>
          </w:rPr>
          <w:t>5</w:t>
        </w:r>
        <w:r>
          <w:rPr>
            <w:noProof/>
            <w:webHidden/>
          </w:rPr>
          <w:fldChar w:fldCharType="end"/>
        </w:r>
      </w:hyperlink>
    </w:p>
    <w:p w14:paraId="028E5C27" w14:textId="0BDD0EA6" w:rsidR="00ED5C5B" w:rsidRDefault="00ED5C5B">
      <w:pPr>
        <w:pStyle w:val="TM2"/>
        <w:rPr>
          <w:rFonts w:eastAsiaTheme="minorEastAsia" w:cstheme="minorBidi"/>
          <w:smallCaps w:val="0"/>
          <w:noProof/>
          <w:sz w:val="22"/>
          <w:szCs w:val="22"/>
        </w:rPr>
      </w:pPr>
      <w:hyperlink w:anchor="_Toc224817491" w:history="1">
        <w:r w:rsidRPr="002C3387">
          <w:rPr>
            <w:rStyle w:val="Lienhypertexte"/>
            <w:noProof/>
          </w:rPr>
          <w:t>2.9 – Confidentialité des documents remis par un soumissionnaire</w:t>
        </w:r>
        <w:r>
          <w:rPr>
            <w:noProof/>
            <w:webHidden/>
          </w:rPr>
          <w:tab/>
        </w:r>
        <w:r>
          <w:rPr>
            <w:noProof/>
            <w:webHidden/>
          </w:rPr>
          <w:fldChar w:fldCharType="begin"/>
        </w:r>
        <w:r>
          <w:rPr>
            <w:noProof/>
            <w:webHidden/>
          </w:rPr>
          <w:instrText xml:space="preserve"> PAGEREF _Toc224817491 \h </w:instrText>
        </w:r>
        <w:r>
          <w:rPr>
            <w:noProof/>
            <w:webHidden/>
          </w:rPr>
        </w:r>
        <w:r>
          <w:rPr>
            <w:noProof/>
            <w:webHidden/>
          </w:rPr>
          <w:fldChar w:fldCharType="separate"/>
        </w:r>
        <w:r>
          <w:rPr>
            <w:noProof/>
            <w:webHidden/>
          </w:rPr>
          <w:t>5</w:t>
        </w:r>
        <w:r>
          <w:rPr>
            <w:noProof/>
            <w:webHidden/>
          </w:rPr>
          <w:fldChar w:fldCharType="end"/>
        </w:r>
      </w:hyperlink>
    </w:p>
    <w:p w14:paraId="2A720369" w14:textId="202EB311" w:rsidR="00ED5C5B" w:rsidRDefault="00ED5C5B">
      <w:pPr>
        <w:pStyle w:val="TM2"/>
        <w:rPr>
          <w:rFonts w:eastAsiaTheme="minorEastAsia" w:cstheme="minorBidi"/>
          <w:smallCaps w:val="0"/>
          <w:noProof/>
          <w:sz w:val="22"/>
          <w:szCs w:val="22"/>
        </w:rPr>
      </w:pPr>
      <w:hyperlink w:anchor="_Toc224817492" w:history="1">
        <w:r w:rsidRPr="002C3387">
          <w:rPr>
            <w:rStyle w:val="Lienhypertexte"/>
            <w:noProof/>
          </w:rPr>
          <w:t>2.10 – Délai d'exécution</w:t>
        </w:r>
        <w:r>
          <w:rPr>
            <w:noProof/>
            <w:webHidden/>
          </w:rPr>
          <w:tab/>
        </w:r>
        <w:r>
          <w:rPr>
            <w:noProof/>
            <w:webHidden/>
          </w:rPr>
          <w:fldChar w:fldCharType="begin"/>
        </w:r>
        <w:r>
          <w:rPr>
            <w:noProof/>
            <w:webHidden/>
          </w:rPr>
          <w:instrText xml:space="preserve"> PAGEREF _Toc224817492 \h </w:instrText>
        </w:r>
        <w:r>
          <w:rPr>
            <w:noProof/>
            <w:webHidden/>
          </w:rPr>
        </w:r>
        <w:r>
          <w:rPr>
            <w:noProof/>
            <w:webHidden/>
          </w:rPr>
          <w:fldChar w:fldCharType="separate"/>
        </w:r>
        <w:r>
          <w:rPr>
            <w:noProof/>
            <w:webHidden/>
          </w:rPr>
          <w:t>5</w:t>
        </w:r>
        <w:r>
          <w:rPr>
            <w:noProof/>
            <w:webHidden/>
          </w:rPr>
          <w:fldChar w:fldCharType="end"/>
        </w:r>
      </w:hyperlink>
    </w:p>
    <w:p w14:paraId="72F9924F" w14:textId="28775AE8" w:rsidR="00ED5C5B" w:rsidRDefault="00ED5C5B">
      <w:pPr>
        <w:pStyle w:val="TM2"/>
        <w:rPr>
          <w:rFonts w:eastAsiaTheme="minorEastAsia" w:cstheme="minorBidi"/>
          <w:smallCaps w:val="0"/>
          <w:noProof/>
          <w:sz w:val="22"/>
          <w:szCs w:val="22"/>
        </w:rPr>
      </w:pPr>
      <w:hyperlink w:anchor="_Toc224817493" w:history="1">
        <w:r w:rsidRPr="002C3387">
          <w:rPr>
            <w:rStyle w:val="Lienhypertexte"/>
            <w:noProof/>
          </w:rPr>
          <w:t>2.11 – Dossier de consultation des entreprises (DCE)</w:t>
        </w:r>
        <w:r>
          <w:rPr>
            <w:noProof/>
            <w:webHidden/>
          </w:rPr>
          <w:tab/>
        </w:r>
        <w:r>
          <w:rPr>
            <w:noProof/>
            <w:webHidden/>
          </w:rPr>
          <w:fldChar w:fldCharType="begin"/>
        </w:r>
        <w:r>
          <w:rPr>
            <w:noProof/>
            <w:webHidden/>
          </w:rPr>
          <w:instrText xml:space="preserve"> PAGEREF _Toc224817493 \h </w:instrText>
        </w:r>
        <w:r>
          <w:rPr>
            <w:noProof/>
            <w:webHidden/>
          </w:rPr>
        </w:r>
        <w:r>
          <w:rPr>
            <w:noProof/>
            <w:webHidden/>
          </w:rPr>
          <w:fldChar w:fldCharType="separate"/>
        </w:r>
        <w:r>
          <w:rPr>
            <w:noProof/>
            <w:webHidden/>
          </w:rPr>
          <w:t>5</w:t>
        </w:r>
        <w:r>
          <w:rPr>
            <w:noProof/>
            <w:webHidden/>
          </w:rPr>
          <w:fldChar w:fldCharType="end"/>
        </w:r>
      </w:hyperlink>
    </w:p>
    <w:p w14:paraId="6B6ED642" w14:textId="6FC454A9" w:rsidR="00ED5C5B" w:rsidRDefault="00ED5C5B">
      <w:pPr>
        <w:pStyle w:val="TM3"/>
        <w:tabs>
          <w:tab w:val="right" w:leader="dot" w:pos="9628"/>
        </w:tabs>
        <w:rPr>
          <w:rFonts w:eastAsiaTheme="minorEastAsia" w:cstheme="minorBidi"/>
          <w:i w:val="0"/>
          <w:iCs w:val="0"/>
          <w:noProof/>
          <w:sz w:val="22"/>
          <w:szCs w:val="22"/>
        </w:rPr>
      </w:pPr>
      <w:hyperlink w:anchor="_Toc224817494" w:history="1">
        <w:r w:rsidRPr="002C3387">
          <w:rPr>
            <w:rStyle w:val="Lienhypertexte"/>
            <w:noProof/>
          </w:rPr>
          <w:t>2.11.1 – Mise à disposition du DCE</w:t>
        </w:r>
        <w:r>
          <w:rPr>
            <w:noProof/>
            <w:webHidden/>
          </w:rPr>
          <w:tab/>
        </w:r>
        <w:r>
          <w:rPr>
            <w:noProof/>
            <w:webHidden/>
          </w:rPr>
          <w:fldChar w:fldCharType="begin"/>
        </w:r>
        <w:r>
          <w:rPr>
            <w:noProof/>
            <w:webHidden/>
          </w:rPr>
          <w:instrText xml:space="preserve"> PAGEREF _Toc224817494 \h </w:instrText>
        </w:r>
        <w:r>
          <w:rPr>
            <w:noProof/>
            <w:webHidden/>
          </w:rPr>
        </w:r>
        <w:r>
          <w:rPr>
            <w:noProof/>
            <w:webHidden/>
          </w:rPr>
          <w:fldChar w:fldCharType="separate"/>
        </w:r>
        <w:r>
          <w:rPr>
            <w:noProof/>
            <w:webHidden/>
          </w:rPr>
          <w:t>6</w:t>
        </w:r>
        <w:r>
          <w:rPr>
            <w:noProof/>
            <w:webHidden/>
          </w:rPr>
          <w:fldChar w:fldCharType="end"/>
        </w:r>
      </w:hyperlink>
    </w:p>
    <w:p w14:paraId="161EA208" w14:textId="104EF492" w:rsidR="00ED5C5B" w:rsidRDefault="00ED5C5B">
      <w:pPr>
        <w:pStyle w:val="TM3"/>
        <w:tabs>
          <w:tab w:val="right" w:leader="dot" w:pos="9628"/>
        </w:tabs>
        <w:rPr>
          <w:rFonts w:eastAsiaTheme="minorEastAsia" w:cstheme="minorBidi"/>
          <w:i w:val="0"/>
          <w:iCs w:val="0"/>
          <w:noProof/>
          <w:sz w:val="22"/>
          <w:szCs w:val="22"/>
        </w:rPr>
      </w:pPr>
      <w:hyperlink w:anchor="_Toc224817495" w:history="1">
        <w:r w:rsidRPr="002C3387">
          <w:rPr>
            <w:rStyle w:val="Lienhypertexte"/>
            <w:noProof/>
          </w:rPr>
          <w:t>2.11.2 – Demandes de renseignements / observations / questions</w:t>
        </w:r>
        <w:r>
          <w:rPr>
            <w:noProof/>
            <w:webHidden/>
          </w:rPr>
          <w:tab/>
        </w:r>
        <w:r>
          <w:rPr>
            <w:noProof/>
            <w:webHidden/>
          </w:rPr>
          <w:fldChar w:fldCharType="begin"/>
        </w:r>
        <w:r>
          <w:rPr>
            <w:noProof/>
            <w:webHidden/>
          </w:rPr>
          <w:instrText xml:space="preserve"> PAGEREF _Toc224817495 \h </w:instrText>
        </w:r>
        <w:r>
          <w:rPr>
            <w:noProof/>
            <w:webHidden/>
          </w:rPr>
        </w:r>
        <w:r>
          <w:rPr>
            <w:noProof/>
            <w:webHidden/>
          </w:rPr>
          <w:fldChar w:fldCharType="separate"/>
        </w:r>
        <w:r>
          <w:rPr>
            <w:noProof/>
            <w:webHidden/>
          </w:rPr>
          <w:t>6</w:t>
        </w:r>
        <w:r>
          <w:rPr>
            <w:noProof/>
            <w:webHidden/>
          </w:rPr>
          <w:fldChar w:fldCharType="end"/>
        </w:r>
      </w:hyperlink>
    </w:p>
    <w:p w14:paraId="303AD0B8" w14:textId="051F496B" w:rsidR="00ED5C5B" w:rsidRDefault="00ED5C5B">
      <w:pPr>
        <w:pStyle w:val="TM3"/>
        <w:tabs>
          <w:tab w:val="right" w:leader="dot" w:pos="9628"/>
        </w:tabs>
        <w:rPr>
          <w:rFonts w:eastAsiaTheme="minorEastAsia" w:cstheme="minorBidi"/>
          <w:i w:val="0"/>
          <w:iCs w:val="0"/>
          <w:noProof/>
          <w:sz w:val="22"/>
          <w:szCs w:val="22"/>
        </w:rPr>
      </w:pPr>
      <w:hyperlink w:anchor="_Toc224817496" w:history="1">
        <w:r w:rsidRPr="002C3387">
          <w:rPr>
            <w:rStyle w:val="Lienhypertexte"/>
            <w:noProof/>
          </w:rPr>
          <w:t>2.11.3 – Intégrité du DCE</w:t>
        </w:r>
        <w:r>
          <w:rPr>
            <w:noProof/>
            <w:webHidden/>
          </w:rPr>
          <w:tab/>
        </w:r>
        <w:r>
          <w:rPr>
            <w:noProof/>
            <w:webHidden/>
          </w:rPr>
          <w:fldChar w:fldCharType="begin"/>
        </w:r>
        <w:r>
          <w:rPr>
            <w:noProof/>
            <w:webHidden/>
          </w:rPr>
          <w:instrText xml:space="preserve"> PAGEREF _Toc224817496 \h </w:instrText>
        </w:r>
        <w:r>
          <w:rPr>
            <w:noProof/>
            <w:webHidden/>
          </w:rPr>
        </w:r>
        <w:r>
          <w:rPr>
            <w:noProof/>
            <w:webHidden/>
          </w:rPr>
          <w:fldChar w:fldCharType="separate"/>
        </w:r>
        <w:r>
          <w:rPr>
            <w:noProof/>
            <w:webHidden/>
          </w:rPr>
          <w:t>6</w:t>
        </w:r>
        <w:r>
          <w:rPr>
            <w:noProof/>
            <w:webHidden/>
          </w:rPr>
          <w:fldChar w:fldCharType="end"/>
        </w:r>
      </w:hyperlink>
    </w:p>
    <w:p w14:paraId="5B65E514" w14:textId="3FB7B0EF" w:rsidR="00ED5C5B" w:rsidRDefault="00ED5C5B">
      <w:pPr>
        <w:pStyle w:val="TM3"/>
        <w:tabs>
          <w:tab w:val="right" w:leader="dot" w:pos="9628"/>
        </w:tabs>
        <w:rPr>
          <w:rFonts w:eastAsiaTheme="minorEastAsia" w:cstheme="minorBidi"/>
          <w:i w:val="0"/>
          <w:iCs w:val="0"/>
          <w:noProof/>
          <w:sz w:val="22"/>
          <w:szCs w:val="22"/>
        </w:rPr>
      </w:pPr>
      <w:hyperlink w:anchor="_Toc224817497" w:history="1">
        <w:r w:rsidRPr="002C3387">
          <w:rPr>
            <w:rStyle w:val="Lienhypertexte"/>
            <w:noProof/>
          </w:rPr>
          <w:t>2.11.4 – Modifications mineures du DCE</w:t>
        </w:r>
        <w:r>
          <w:rPr>
            <w:noProof/>
            <w:webHidden/>
          </w:rPr>
          <w:tab/>
        </w:r>
        <w:r>
          <w:rPr>
            <w:noProof/>
            <w:webHidden/>
          </w:rPr>
          <w:fldChar w:fldCharType="begin"/>
        </w:r>
        <w:r>
          <w:rPr>
            <w:noProof/>
            <w:webHidden/>
          </w:rPr>
          <w:instrText xml:space="preserve"> PAGEREF _Toc224817497 \h </w:instrText>
        </w:r>
        <w:r>
          <w:rPr>
            <w:noProof/>
            <w:webHidden/>
          </w:rPr>
        </w:r>
        <w:r>
          <w:rPr>
            <w:noProof/>
            <w:webHidden/>
          </w:rPr>
          <w:fldChar w:fldCharType="separate"/>
        </w:r>
        <w:r>
          <w:rPr>
            <w:noProof/>
            <w:webHidden/>
          </w:rPr>
          <w:t>6</w:t>
        </w:r>
        <w:r>
          <w:rPr>
            <w:noProof/>
            <w:webHidden/>
          </w:rPr>
          <w:fldChar w:fldCharType="end"/>
        </w:r>
      </w:hyperlink>
    </w:p>
    <w:p w14:paraId="6F121FFB" w14:textId="4DEEDC54" w:rsidR="00ED5C5B" w:rsidRDefault="00ED5C5B">
      <w:pPr>
        <w:pStyle w:val="TM3"/>
        <w:tabs>
          <w:tab w:val="right" w:leader="dot" w:pos="9628"/>
        </w:tabs>
        <w:rPr>
          <w:rFonts w:eastAsiaTheme="minorEastAsia" w:cstheme="minorBidi"/>
          <w:i w:val="0"/>
          <w:iCs w:val="0"/>
          <w:noProof/>
          <w:sz w:val="22"/>
          <w:szCs w:val="22"/>
        </w:rPr>
      </w:pPr>
      <w:hyperlink w:anchor="_Toc224817498" w:history="1">
        <w:r w:rsidRPr="002C3387">
          <w:rPr>
            <w:rStyle w:val="Lienhypertexte"/>
            <w:noProof/>
          </w:rPr>
          <w:t>2.11.5 – Échanges électroniques</w:t>
        </w:r>
        <w:r>
          <w:rPr>
            <w:noProof/>
            <w:webHidden/>
          </w:rPr>
          <w:tab/>
        </w:r>
        <w:r>
          <w:rPr>
            <w:noProof/>
            <w:webHidden/>
          </w:rPr>
          <w:fldChar w:fldCharType="begin"/>
        </w:r>
        <w:r>
          <w:rPr>
            <w:noProof/>
            <w:webHidden/>
          </w:rPr>
          <w:instrText xml:space="preserve"> PAGEREF _Toc224817498 \h </w:instrText>
        </w:r>
        <w:r>
          <w:rPr>
            <w:noProof/>
            <w:webHidden/>
          </w:rPr>
        </w:r>
        <w:r>
          <w:rPr>
            <w:noProof/>
            <w:webHidden/>
          </w:rPr>
          <w:fldChar w:fldCharType="separate"/>
        </w:r>
        <w:r>
          <w:rPr>
            <w:noProof/>
            <w:webHidden/>
          </w:rPr>
          <w:t>6</w:t>
        </w:r>
        <w:r>
          <w:rPr>
            <w:noProof/>
            <w:webHidden/>
          </w:rPr>
          <w:fldChar w:fldCharType="end"/>
        </w:r>
      </w:hyperlink>
    </w:p>
    <w:p w14:paraId="2561D9B8" w14:textId="09286B2A" w:rsidR="00ED5C5B" w:rsidRDefault="00ED5C5B">
      <w:pPr>
        <w:pStyle w:val="TM2"/>
        <w:rPr>
          <w:rFonts w:eastAsiaTheme="minorEastAsia" w:cstheme="minorBidi"/>
          <w:smallCaps w:val="0"/>
          <w:noProof/>
          <w:sz w:val="22"/>
          <w:szCs w:val="22"/>
        </w:rPr>
      </w:pPr>
      <w:hyperlink w:anchor="_Toc224817499" w:history="1">
        <w:r w:rsidRPr="002C3387">
          <w:rPr>
            <w:rStyle w:val="Lienhypertexte"/>
            <w:noProof/>
          </w:rPr>
          <w:t>2.12 – Présentation de l’opération – visite des lieux</w:t>
        </w:r>
        <w:r>
          <w:rPr>
            <w:noProof/>
            <w:webHidden/>
          </w:rPr>
          <w:tab/>
        </w:r>
        <w:r>
          <w:rPr>
            <w:noProof/>
            <w:webHidden/>
          </w:rPr>
          <w:fldChar w:fldCharType="begin"/>
        </w:r>
        <w:r>
          <w:rPr>
            <w:noProof/>
            <w:webHidden/>
          </w:rPr>
          <w:instrText xml:space="preserve"> PAGEREF _Toc224817499 \h </w:instrText>
        </w:r>
        <w:r>
          <w:rPr>
            <w:noProof/>
            <w:webHidden/>
          </w:rPr>
        </w:r>
        <w:r>
          <w:rPr>
            <w:noProof/>
            <w:webHidden/>
          </w:rPr>
          <w:fldChar w:fldCharType="separate"/>
        </w:r>
        <w:r>
          <w:rPr>
            <w:noProof/>
            <w:webHidden/>
          </w:rPr>
          <w:t>7</w:t>
        </w:r>
        <w:r>
          <w:rPr>
            <w:noProof/>
            <w:webHidden/>
          </w:rPr>
          <w:fldChar w:fldCharType="end"/>
        </w:r>
      </w:hyperlink>
    </w:p>
    <w:p w14:paraId="35EA334C" w14:textId="3555D473" w:rsidR="00ED5C5B" w:rsidRDefault="00ED5C5B">
      <w:pPr>
        <w:pStyle w:val="TM2"/>
        <w:rPr>
          <w:rFonts w:eastAsiaTheme="minorEastAsia" w:cstheme="minorBidi"/>
          <w:smallCaps w:val="0"/>
          <w:noProof/>
          <w:sz w:val="22"/>
          <w:szCs w:val="22"/>
        </w:rPr>
      </w:pPr>
      <w:hyperlink w:anchor="_Toc224817500" w:history="1">
        <w:r w:rsidRPr="002C3387">
          <w:rPr>
            <w:rStyle w:val="Lienhypertexte"/>
            <w:noProof/>
          </w:rPr>
          <w:t>2.13 – Délai d’engagement des soumissionnaires</w:t>
        </w:r>
        <w:r>
          <w:rPr>
            <w:noProof/>
            <w:webHidden/>
          </w:rPr>
          <w:tab/>
        </w:r>
        <w:r>
          <w:rPr>
            <w:noProof/>
            <w:webHidden/>
          </w:rPr>
          <w:fldChar w:fldCharType="begin"/>
        </w:r>
        <w:r>
          <w:rPr>
            <w:noProof/>
            <w:webHidden/>
          </w:rPr>
          <w:instrText xml:space="preserve"> PAGEREF _Toc224817500 \h </w:instrText>
        </w:r>
        <w:r>
          <w:rPr>
            <w:noProof/>
            <w:webHidden/>
          </w:rPr>
        </w:r>
        <w:r>
          <w:rPr>
            <w:noProof/>
            <w:webHidden/>
          </w:rPr>
          <w:fldChar w:fldCharType="separate"/>
        </w:r>
        <w:r>
          <w:rPr>
            <w:noProof/>
            <w:webHidden/>
          </w:rPr>
          <w:t>7</w:t>
        </w:r>
        <w:r>
          <w:rPr>
            <w:noProof/>
            <w:webHidden/>
          </w:rPr>
          <w:fldChar w:fldCharType="end"/>
        </w:r>
      </w:hyperlink>
    </w:p>
    <w:p w14:paraId="74BEC113" w14:textId="53CE6CB8" w:rsidR="00ED5C5B" w:rsidRDefault="00ED5C5B">
      <w:pPr>
        <w:pStyle w:val="TM2"/>
        <w:rPr>
          <w:rFonts w:eastAsiaTheme="minorEastAsia" w:cstheme="minorBidi"/>
          <w:smallCaps w:val="0"/>
          <w:noProof/>
          <w:sz w:val="22"/>
          <w:szCs w:val="22"/>
        </w:rPr>
      </w:pPr>
      <w:hyperlink w:anchor="_Toc224817501" w:history="1">
        <w:r w:rsidRPr="002C3387">
          <w:rPr>
            <w:rStyle w:val="Lienhypertexte"/>
            <w:noProof/>
          </w:rPr>
          <w:t>2.14 – Suite à donner à la consultation</w:t>
        </w:r>
        <w:r>
          <w:rPr>
            <w:noProof/>
            <w:webHidden/>
          </w:rPr>
          <w:tab/>
        </w:r>
        <w:r>
          <w:rPr>
            <w:noProof/>
            <w:webHidden/>
          </w:rPr>
          <w:fldChar w:fldCharType="begin"/>
        </w:r>
        <w:r>
          <w:rPr>
            <w:noProof/>
            <w:webHidden/>
          </w:rPr>
          <w:instrText xml:space="preserve"> PAGEREF _Toc224817501 \h </w:instrText>
        </w:r>
        <w:r>
          <w:rPr>
            <w:noProof/>
            <w:webHidden/>
          </w:rPr>
        </w:r>
        <w:r>
          <w:rPr>
            <w:noProof/>
            <w:webHidden/>
          </w:rPr>
          <w:fldChar w:fldCharType="separate"/>
        </w:r>
        <w:r>
          <w:rPr>
            <w:noProof/>
            <w:webHidden/>
          </w:rPr>
          <w:t>7</w:t>
        </w:r>
        <w:r>
          <w:rPr>
            <w:noProof/>
            <w:webHidden/>
          </w:rPr>
          <w:fldChar w:fldCharType="end"/>
        </w:r>
      </w:hyperlink>
    </w:p>
    <w:p w14:paraId="5501E745" w14:textId="2461A88B" w:rsidR="00ED5C5B" w:rsidRDefault="00ED5C5B">
      <w:pPr>
        <w:pStyle w:val="TM1"/>
        <w:tabs>
          <w:tab w:val="right" w:leader="dot" w:pos="9628"/>
        </w:tabs>
        <w:rPr>
          <w:rFonts w:eastAsiaTheme="minorEastAsia" w:cstheme="minorBidi"/>
          <w:b w:val="0"/>
          <w:bCs w:val="0"/>
          <w:caps w:val="0"/>
          <w:noProof/>
          <w:sz w:val="22"/>
          <w:szCs w:val="22"/>
        </w:rPr>
      </w:pPr>
      <w:hyperlink w:anchor="_Toc224817502" w:history="1">
        <w:r w:rsidRPr="002C3387">
          <w:rPr>
            <w:rStyle w:val="Lienhypertexte"/>
            <w:noProof/>
          </w:rPr>
          <w:t>ARTICLE 3 – CONTENANCE ET PRÉSENTATION DES SOUMISSIONS</w:t>
        </w:r>
        <w:r>
          <w:rPr>
            <w:noProof/>
            <w:webHidden/>
          </w:rPr>
          <w:tab/>
        </w:r>
        <w:r>
          <w:rPr>
            <w:noProof/>
            <w:webHidden/>
          </w:rPr>
          <w:fldChar w:fldCharType="begin"/>
        </w:r>
        <w:r>
          <w:rPr>
            <w:noProof/>
            <w:webHidden/>
          </w:rPr>
          <w:instrText xml:space="preserve"> PAGEREF _Toc224817502 \h </w:instrText>
        </w:r>
        <w:r>
          <w:rPr>
            <w:noProof/>
            <w:webHidden/>
          </w:rPr>
        </w:r>
        <w:r>
          <w:rPr>
            <w:noProof/>
            <w:webHidden/>
          </w:rPr>
          <w:fldChar w:fldCharType="separate"/>
        </w:r>
        <w:r>
          <w:rPr>
            <w:noProof/>
            <w:webHidden/>
          </w:rPr>
          <w:t>7</w:t>
        </w:r>
        <w:r>
          <w:rPr>
            <w:noProof/>
            <w:webHidden/>
          </w:rPr>
          <w:fldChar w:fldCharType="end"/>
        </w:r>
      </w:hyperlink>
    </w:p>
    <w:p w14:paraId="45121529" w14:textId="6E7B3915" w:rsidR="00ED5C5B" w:rsidRDefault="00ED5C5B">
      <w:pPr>
        <w:pStyle w:val="TM2"/>
        <w:rPr>
          <w:rFonts w:eastAsiaTheme="minorEastAsia" w:cstheme="minorBidi"/>
          <w:smallCaps w:val="0"/>
          <w:noProof/>
          <w:sz w:val="22"/>
          <w:szCs w:val="22"/>
        </w:rPr>
      </w:pPr>
      <w:hyperlink w:anchor="_Toc224817503" w:history="1">
        <w:r w:rsidRPr="002C3387">
          <w:rPr>
            <w:rStyle w:val="Lienhypertexte"/>
            <w:noProof/>
          </w:rPr>
          <w:t>3.1 – Soumission</w:t>
        </w:r>
        <w:r>
          <w:rPr>
            <w:noProof/>
            <w:webHidden/>
          </w:rPr>
          <w:tab/>
        </w:r>
        <w:r>
          <w:rPr>
            <w:noProof/>
            <w:webHidden/>
          </w:rPr>
          <w:fldChar w:fldCharType="begin"/>
        </w:r>
        <w:r>
          <w:rPr>
            <w:noProof/>
            <w:webHidden/>
          </w:rPr>
          <w:instrText xml:space="preserve"> PAGEREF _Toc224817503 \h </w:instrText>
        </w:r>
        <w:r>
          <w:rPr>
            <w:noProof/>
            <w:webHidden/>
          </w:rPr>
        </w:r>
        <w:r>
          <w:rPr>
            <w:noProof/>
            <w:webHidden/>
          </w:rPr>
          <w:fldChar w:fldCharType="separate"/>
        </w:r>
        <w:r>
          <w:rPr>
            <w:noProof/>
            <w:webHidden/>
          </w:rPr>
          <w:t>7</w:t>
        </w:r>
        <w:r>
          <w:rPr>
            <w:noProof/>
            <w:webHidden/>
          </w:rPr>
          <w:fldChar w:fldCharType="end"/>
        </w:r>
      </w:hyperlink>
    </w:p>
    <w:p w14:paraId="61C2B097" w14:textId="3872F58F" w:rsidR="00ED5C5B" w:rsidRDefault="00ED5C5B">
      <w:pPr>
        <w:pStyle w:val="TM2"/>
        <w:rPr>
          <w:rFonts w:eastAsiaTheme="minorEastAsia" w:cstheme="minorBidi"/>
          <w:smallCaps w:val="0"/>
          <w:noProof/>
          <w:sz w:val="22"/>
          <w:szCs w:val="22"/>
        </w:rPr>
      </w:pPr>
      <w:hyperlink w:anchor="_Toc224817504" w:history="1">
        <w:r w:rsidRPr="002C3387">
          <w:rPr>
            <w:rStyle w:val="Lienhypertexte"/>
            <w:noProof/>
          </w:rPr>
          <w:t>3.2 – Dossier de candidature</w:t>
        </w:r>
        <w:r>
          <w:rPr>
            <w:noProof/>
            <w:webHidden/>
          </w:rPr>
          <w:tab/>
        </w:r>
        <w:r>
          <w:rPr>
            <w:noProof/>
            <w:webHidden/>
          </w:rPr>
          <w:fldChar w:fldCharType="begin"/>
        </w:r>
        <w:r>
          <w:rPr>
            <w:noProof/>
            <w:webHidden/>
          </w:rPr>
          <w:instrText xml:space="preserve"> PAGEREF _Toc224817504 \h </w:instrText>
        </w:r>
        <w:r>
          <w:rPr>
            <w:noProof/>
            <w:webHidden/>
          </w:rPr>
        </w:r>
        <w:r>
          <w:rPr>
            <w:noProof/>
            <w:webHidden/>
          </w:rPr>
          <w:fldChar w:fldCharType="separate"/>
        </w:r>
        <w:r>
          <w:rPr>
            <w:noProof/>
            <w:webHidden/>
          </w:rPr>
          <w:t>7</w:t>
        </w:r>
        <w:r>
          <w:rPr>
            <w:noProof/>
            <w:webHidden/>
          </w:rPr>
          <w:fldChar w:fldCharType="end"/>
        </w:r>
      </w:hyperlink>
    </w:p>
    <w:p w14:paraId="04FD83E0" w14:textId="7699678E" w:rsidR="00ED5C5B" w:rsidRDefault="00ED5C5B">
      <w:pPr>
        <w:pStyle w:val="TM2"/>
        <w:rPr>
          <w:rFonts w:eastAsiaTheme="minorEastAsia" w:cstheme="minorBidi"/>
          <w:smallCaps w:val="0"/>
          <w:noProof/>
          <w:sz w:val="22"/>
          <w:szCs w:val="22"/>
        </w:rPr>
      </w:pPr>
      <w:hyperlink w:anchor="_Toc224817505" w:history="1">
        <w:r w:rsidRPr="002C3387">
          <w:rPr>
            <w:rStyle w:val="Lienhypertexte"/>
            <w:noProof/>
          </w:rPr>
          <w:t>3.3 – Projet de marché</w:t>
        </w:r>
        <w:r>
          <w:rPr>
            <w:noProof/>
            <w:webHidden/>
          </w:rPr>
          <w:tab/>
        </w:r>
        <w:r>
          <w:rPr>
            <w:noProof/>
            <w:webHidden/>
          </w:rPr>
          <w:fldChar w:fldCharType="begin"/>
        </w:r>
        <w:r>
          <w:rPr>
            <w:noProof/>
            <w:webHidden/>
          </w:rPr>
          <w:instrText xml:space="preserve"> PAGEREF _Toc224817505 \h </w:instrText>
        </w:r>
        <w:r>
          <w:rPr>
            <w:noProof/>
            <w:webHidden/>
          </w:rPr>
        </w:r>
        <w:r>
          <w:rPr>
            <w:noProof/>
            <w:webHidden/>
          </w:rPr>
          <w:fldChar w:fldCharType="separate"/>
        </w:r>
        <w:r>
          <w:rPr>
            <w:noProof/>
            <w:webHidden/>
          </w:rPr>
          <w:t>8</w:t>
        </w:r>
        <w:r>
          <w:rPr>
            <w:noProof/>
            <w:webHidden/>
          </w:rPr>
          <w:fldChar w:fldCharType="end"/>
        </w:r>
      </w:hyperlink>
    </w:p>
    <w:p w14:paraId="0CB8D4E3" w14:textId="488FDCA9" w:rsidR="00ED5C5B" w:rsidRDefault="00ED5C5B">
      <w:pPr>
        <w:pStyle w:val="TM2"/>
        <w:rPr>
          <w:rFonts w:eastAsiaTheme="minorEastAsia" w:cstheme="minorBidi"/>
          <w:smallCaps w:val="0"/>
          <w:noProof/>
          <w:sz w:val="22"/>
          <w:szCs w:val="22"/>
        </w:rPr>
      </w:pPr>
      <w:hyperlink w:anchor="_Toc224817506" w:history="1">
        <w:r w:rsidRPr="002C3387">
          <w:rPr>
            <w:rStyle w:val="Lienhypertexte"/>
            <w:noProof/>
          </w:rPr>
          <w:t>3.4 – Indépendance des offres</w:t>
        </w:r>
        <w:r>
          <w:rPr>
            <w:noProof/>
            <w:webHidden/>
          </w:rPr>
          <w:tab/>
        </w:r>
        <w:r>
          <w:rPr>
            <w:noProof/>
            <w:webHidden/>
          </w:rPr>
          <w:fldChar w:fldCharType="begin"/>
        </w:r>
        <w:r>
          <w:rPr>
            <w:noProof/>
            <w:webHidden/>
          </w:rPr>
          <w:instrText xml:space="preserve"> PAGEREF _Toc224817506 \h </w:instrText>
        </w:r>
        <w:r>
          <w:rPr>
            <w:noProof/>
            <w:webHidden/>
          </w:rPr>
        </w:r>
        <w:r>
          <w:rPr>
            <w:noProof/>
            <w:webHidden/>
          </w:rPr>
          <w:fldChar w:fldCharType="separate"/>
        </w:r>
        <w:r>
          <w:rPr>
            <w:noProof/>
            <w:webHidden/>
          </w:rPr>
          <w:t>9</w:t>
        </w:r>
        <w:r>
          <w:rPr>
            <w:noProof/>
            <w:webHidden/>
          </w:rPr>
          <w:fldChar w:fldCharType="end"/>
        </w:r>
      </w:hyperlink>
    </w:p>
    <w:p w14:paraId="29CBB7E5" w14:textId="4D2B50FD" w:rsidR="00ED5C5B" w:rsidRDefault="00ED5C5B">
      <w:pPr>
        <w:pStyle w:val="TM1"/>
        <w:tabs>
          <w:tab w:val="right" w:leader="dot" w:pos="9628"/>
        </w:tabs>
        <w:rPr>
          <w:rFonts w:eastAsiaTheme="minorEastAsia" w:cstheme="minorBidi"/>
          <w:b w:val="0"/>
          <w:bCs w:val="0"/>
          <w:caps w:val="0"/>
          <w:noProof/>
          <w:sz w:val="22"/>
          <w:szCs w:val="22"/>
        </w:rPr>
      </w:pPr>
      <w:hyperlink w:anchor="_Toc224817507" w:history="1">
        <w:r w:rsidRPr="002C3387">
          <w:rPr>
            <w:rStyle w:val="Lienhypertexte"/>
            <w:noProof/>
          </w:rPr>
          <w:t>ARTICLE 4 – CONDITIONS DE REMISE DES OFFRES</w:t>
        </w:r>
        <w:r>
          <w:rPr>
            <w:noProof/>
            <w:webHidden/>
          </w:rPr>
          <w:tab/>
        </w:r>
        <w:r>
          <w:rPr>
            <w:noProof/>
            <w:webHidden/>
          </w:rPr>
          <w:fldChar w:fldCharType="begin"/>
        </w:r>
        <w:r>
          <w:rPr>
            <w:noProof/>
            <w:webHidden/>
          </w:rPr>
          <w:instrText xml:space="preserve"> PAGEREF _Toc224817507 \h </w:instrText>
        </w:r>
        <w:r>
          <w:rPr>
            <w:noProof/>
            <w:webHidden/>
          </w:rPr>
        </w:r>
        <w:r>
          <w:rPr>
            <w:noProof/>
            <w:webHidden/>
          </w:rPr>
          <w:fldChar w:fldCharType="separate"/>
        </w:r>
        <w:r>
          <w:rPr>
            <w:noProof/>
            <w:webHidden/>
          </w:rPr>
          <w:t>9</w:t>
        </w:r>
        <w:r>
          <w:rPr>
            <w:noProof/>
            <w:webHidden/>
          </w:rPr>
          <w:fldChar w:fldCharType="end"/>
        </w:r>
      </w:hyperlink>
    </w:p>
    <w:p w14:paraId="075AA536" w14:textId="2DE2ED51" w:rsidR="00ED5C5B" w:rsidRDefault="00ED5C5B">
      <w:pPr>
        <w:pStyle w:val="TM2"/>
        <w:rPr>
          <w:rFonts w:eastAsiaTheme="minorEastAsia" w:cstheme="minorBidi"/>
          <w:smallCaps w:val="0"/>
          <w:noProof/>
          <w:sz w:val="22"/>
          <w:szCs w:val="22"/>
        </w:rPr>
      </w:pPr>
      <w:hyperlink w:anchor="_Toc224817508" w:history="1">
        <w:r w:rsidRPr="002C3387">
          <w:rPr>
            <w:rStyle w:val="Lienhypertexte"/>
            <w:noProof/>
          </w:rPr>
          <w:t>4.1 – Remise des offres sous format électronique</w:t>
        </w:r>
        <w:r>
          <w:rPr>
            <w:noProof/>
            <w:webHidden/>
          </w:rPr>
          <w:tab/>
        </w:r>
        <w:r>
          <w:rPr>
            <w:noProof/>
            <w:webHidden/>
          </w:rPr>
          <w:fldChar w:fldCharType="begin"/>
        </w:r>
        <w:r>
          <w:rPr>
            <w:noProof/>
            <w:webHidden/>
          </w:rPr>
          <w:instrText xml:space="preserve"> PAGEREF _Toc224817508 \h </w:instrText>
        </w:r>
        <w:r>
          <w:rPr>
            <w:noProof/>
            <w:webHidden/>
          </w:rPr>
        </w:r>
        <w:r>
          <w:rPr>
            <w:noProof/>
            <w:webHidden/>
          </w:rPr>
          <w:fldChar w:fldCharType="separate"/>
        </w:r>
        <w:r>
          <w:rPr>
            <w:noProof/>
            <w:webHidden/>
          </w:rPr>
          <w:t>9</w:t>
        </w:r>
        <w:r>
          <w:rPr>
            <w:noProof/>
            <w:webHidden/>
          </w:rPr>
          <w:fldChar w:fldCharType="end"/>
        </w:r>
      </w:hyperlink>
    </w:p>
    <w:p w14:paraId="3B80B400" w14:textId="7CD5D8A8" w:rsidR="00ED5C5B" w:rsidRDefault="00ED5C5B">
      <w:pPr>
        <w:pStyle w:val="TM3"/>
        <w:tabs>
          <w:tab w:val="right" w:leader="dot" w:pos="9628"/>
        </w:tabs>
        <w:rPr>
          <w:rFonts w:eastAsiaTheme="minorEastAsia" w:cstheme="minorBidi"/>
          <w:i w:val="0"/>
          <w:iCs w:val="0"/>
          <w:noProof/>
          <w:sz w:val="22"/>
          <w:szCs w:val="22"/>
        </w:rPr>
      </w:pPr>
      <w:hyperlink w:anchor="_Toc224817509" w:history="1">
        <w:r w:rsidRPr="002C3387">
          <w:rPr>
            <w:rStyle w:val="Lienhypertexte"/>
            <w:noProof/>
          </w:rPr>
          <w:t>4.1.1 – Dépôt électronique des plis</w:t>
        </w:r>
        <w:r>
          <w:rPr>
            <w:noProof/>
            <w:webHidden/>
          </w:rPr>
          <w:tab/>
        </w:r>
        <w:r>
          <w:rPr>
            <w:noProof/>
            <w:webHidden/>
          </w:rPr>
          <w:fldChar w:fldCharType="begin"/>
        </w:r>
        <w:r>
          <w:rPr>
            <w:noProof/>
            <w:webHidden/>
          </w:rPr>
          <w:instrText xml:space="preserve"> PAGEREF _Toc224817509 \h </w:instrText>
        </w:r>
        <w:r>
          <w:rPr>
            <w:noProof/>
            <w:webHidden/>
          </w:rPr>
        </w:r>
        <w:r>
          <w:rPr>
            <w:noProof/>
            <w:webHidden/>
          </w:rPr>
          <w:fldChar w:fldCharType="separate"/>
        </w:r>
        <w:r>
          <w:rPr>
            <w:noProof/>
            <w:webHidden/>
          </w:rPr>
          <w:t>10</w:t>
        </w:r>
        <w:r>
          <w:rPr>
            <w:noProof/>
            <w:webHidden/>
          </w:rPr>
          <w:fldChar w:fldCharType="end"/>
        </w:r>
      </w:hyperlink>
    </w:p>
    <w:p w14:paraId="5386445B" w14:textId="613995FF" w:rsidR="00ED5C5B" w:rsidRDefault="00ED5C5B">
      <w:pPr>
        <w:pStyle w:val="TM3"/>
        <w:tabs>
          <w:tab w:val="right" w:leader="dot" w:pos="9628"/>
        </w:tabs>
        <w:rPr>
          <w:rFonts w:eastAsiaTheme="minorEastAsia" w:cstheme="minorBidi"/>
          <w:i w:val="0"/>
          <w:iCs w:val="0"/>
          <w:noProof/>
          <w:sz w:val="22"/>
          <w:szCs w:val="22"/>
        </w:rPr>
      </w:pPr>
      <w:hyperlink w:anchor="_Toc224817510" w:history="1">
        <w:r w:rsidRPr="002C3387">
          <w:rPr>
            <w:rStyle w:val="Lienhypertexte"/>
            <w:noProof/>
          </w:rPr>
          <w:t>4.1.2 – Absence d’obligation de signature électronique des documents</w:t>
        </w:r>
        <w:r>
          <w:rPr>
            <w:noProof/>
            <w:webHidden/>
          </w:rPr>
          <w:tab/>
        </w:r>
        <w:r>
          <w:rPr>
            <w:noProof/>
            <w:webHidden/>
          </w:rPr>
          <w:fldChar w:fldCharType="begin"/>
        </w:r>
        <w:r>
          <w:rPr>
            <w:noProof/>
            <w:webHidden/>
          </w:rPr>
          <w:instrText xml:space="preserve"> PAGEREF _Toc224817510 \h </w:instrText>
        </w:r>
        <w:r>
          <w:rPr>
            <w:noProof/>
            <w:webHidden/>
          </w:rPr>
        </w:r>
        <w:r>
          <w:rPr>
            <w:noProof/>
            <w:webHidden/>
          </w:rPr>
          <w:fldChar w:fldCharType="separate"/>
        </w:r>
        <w:r>
          <w:rPr>
            <w:noProof/>
            <w:webHidden/>
          </w:rPr>
          <w:t>10</w:t>
        </w:r>
        <w:r>
          <w:rPr>
            <w:noProof/>
            <w:webHidden/>
          </w:rPr>
          <w:fldChar w:fldCharType="end"/>
        </w:r>
      </w:hyperlink>
    </w:p>
    <w:p w14:paraId="60F94786" w14:textId="2855BEF8" w:rsidR="00ED5C5B" w:rsidRDefault="00ED5C5B">
      <w:pPr>
        <w:pStyle w:val="TM3"/>
        <w:tabs>
          <w:tab w:val="right" w:leader="dot" w:pos="9628"/>
        </w:tabs>
        <w:rPr>
          <w:rFonts w:eastAsiaTheme="minorEastAsia" w:cstheme="minorBidi"/>
          <w:i w:val="0"/>
          <w:iCs w:val="0"/>
          <w:noProof/>
          <w:sz w:val="22"/>
          <w:szCs w:val="22"/>
        </w:rPr>
      </w:pPr>
      <w:hyperlink w:anchor="_Toc224817511" w:history="1">
        <w:r w:rsidRPr="002C3387">
          <w:rPr>
            <w:rStyle w:val="Lienhypertexte"/>
            <w:noProof/>
          </w:rPr>
          <w:t>4.1.3 – Format des offres – Antivirus</w:t>
        </w:r>
        <w:r>
          <w:rPr>
            <w:noProof/>
            <w:webHidden/>
          </w:rPr>
          <w:tab/>
        </w:r>
        <w:r>
          <w:rPr>
            <w:noProof/>
            <w:webHidden/>
          </w:rPr>
          <w:fldChar w:fldCharType="begin"/>
        </w:r>
        <w:r>
          <w:rPr>
            <w:noProof/>
            <w:webHidden/>
          </w:rPr>
          <w:instrText xml:space="preserve"> PAGEREF _Toc224817511 \h </w:instrText>
        </w:r>
        <w:r>
          <w:rPr>
            <w:noProof/>
            <w:webHidden/>
          </w:rPr>
        </w:r>
        <w:r>
          <w:rPr>
            <w:noProof/>
            <w:webHidden/>
          </w:rPr>
          <w:fldChar w:fldCharType="separate"/>
        </w:r>
        <w:r>
          <w:rPr>
            <w:noProof/>
            <w:webHidden/>
          </w:rPr>
          <w:t>10</w:t>
        </w:r>
        <w:r>
          <w:rPr>
            <w:noProof/>
            <w:webHidden/>
          </w:rPr>
          <w:fldChar w:fldCharType="end"/>
        </w:r>
      </w:hyperlink>
    </w:p>
    <w:p w14:paraId="5639D22B" w14:textId="563FD87A" w:rsidR="00ED5C5B" w:rsidRDefault="00ED5C5B">
      <w:pPr>
        <w:pStyle w:val="TM3"/>
        <w:tabs>
          <w:tab w:val="right" w:leader="dot" w:pos="9628"/>
        </w:tabs>
        <w:rPr>
          <w:rFonts w:eastAsiaTheme="minorEastAsia" w:cstheme="minorBidi"/>
          <w:i w:val="0"/>
          <w:iCs w:val="0"/>
          <w:noProof/>
          <w:sz w:val="22"/>
          <w:szCs w:val="22"/>
        </w:rPr>
      </w:pPr>
      <w:hyperlink w:anchor="_Toc224817512" w:history="1">
        <w:r w:rsidRPr="002C3387">
          <w:rPr>
            <w:rStyle w:val="Lienhypertexte"/>
            <w:noProof/>
          </w:rPr>
          <w:t>4.1.4 – Rematérialisation des offres</w:t>
        </w:r>
        <w:r>
          <w:rPr>
            <w:noProof/>
            <w:webHidden/>
          </w:rPr>
          <w:tab/>
        </w:r>
        <w:r>
          <w:rPr>
            <w:noProof/>
            <w:webHidden/>
          </w:rPr>
          <w:fldChar w:fldCharType="begin"/>
        </w:r>
        <w:r>
          <w:rPr>
            <w:noProof/>
            <w:webHidden/>
          </w:rPr>
          <w:instrText xml:space="preserve"> PAGEREF _Toc224817512 \h </w:instrText>
        </w:r>
        <w:r>
          <w:rPr>
            <w:noProof/>
            <w:webHidden/>
          </w:rPr>
        </w:r>
        <w:r>
          <w:rPr>
            <w:noProof/>
            <w:webHidden/>
          </w:rPr>
          <w:fldChar w:fldCharType="separate"/>
        </w:r>
        <w:r>
          <w:rPr>
            <w:noProof/>
            <w:webHidden/>
          </w:rPr>
          <w:t>10</w:t>
        </w:r>
        <w:r>
          <w:rPr>
            <w:noProof/>
            <w:webHidden/>
          </w:rPr>
          <w:fldChar w:fldCharType="end"/>
        </w:r>
      </w:hyperlink>
    </w:p>
    <w:p w14:paraId="0340AA72" w14:textId="190BF2B4" w:rsidR="00ED5C5B" w:rsidRDefault="00ED5C5B">
      <w:pPr>
        <w:pStyle w:val="TM1"/>
        <w:tabs>
          <w:tab w:val="right" w:leader="dot" w:pos="9628"/>
        </w:tabs>
        <w:rPr>
          <w:rFonts w:eastAsiaTheme="minorEastAsia" w:cstheme="minorBidi"/>
          <w:b w:val="0"/>
          <w:bCs w:val="0"/>
          <w:caps w:val="0"/>
          <w:noProof/>
          <w:sz w:val="22"/>
          <w:szCs w:val="22"/>
        </w:rPr>
      </w:pPr>
      <w:hyperlink w:anchor="_Toc224817513" w:history="1">
        <w:r w:rsidRPr="002C3387">
          <w:rPr>
            <w:rStyle w:val="Lienhypertexte"/>
            <w:noProof/>
          </w:rPr>
          <w:t>ARTICLE 5 – AGRÉMENT DES CANDIDATURES, RÉGULARISATION ET JUGEMENT DES OFFRES</w:t>
        </w:r>
        <w:r>
          <w:rPr>
            <w:noProof/>
            <w:webHidden/>
          </w:rPr>
          <w:tab/>
        </w:r>
        <w:r>
          <w:rPr>
            <w:noProof/>
            <w:webHidden/>
          </w:rPr>
          <w:fldChar w:fldCharType="begin"/>
        </w:r>
        <w:r>
          <w:rPr>
            <w:noProof/>
            <w:webHidden/>
          </w:rPr>
          <w:instrText xml:space="preserve"> PAGEREF _Toc224817513 \h </w:instrText>
        </w:r>
        <w:r>
          <w:rPr>
            <w:noProof/>
            <w:webHidden/>
          </w:rPr>
        </w:r>
        <w:r>
          <w:rPr>
            <w:noProof/>
            <w:webHidden/>
          </w:rPr>
          <w:fldChar w:fldCharType="separate"/>
        </w:r>
        <w:r>
          <w:rPr>
            <w:noProof/>
            <w:webHidden/>
          </w:rPr>
          <w:t>11</w:t>
        </w:r>
        <w:r>
          <w:rPr>
            <w:noProof/>
            <w:webHidden/>
          </w:rPr>
          <w:fldChar w:fldCharType="end"/>
        </w:r>
      </w:hyperlink>
    </w:p>
    <w:p w14:paraId="62D77D53" w14:textId="385505C3" w:rsidR="00ED5C5B" w:rsidRDefault="00ED5C5B">
      <w:pPr>
        <w:pStyle w:val="TM2"/>
        <w:rPr>
          <w:rFonts w:eastAsiaTheme="minorEastAsia" w:cstheme="minorBidi"/>
          <w:smallCaps w:val="0"/>
          <w:noProof/>
          <w:sz w:val="22"/>
          <w:szCs w:val="22"/>
        </w:rPr>
      </w:pPr>
      <w:hyperlink w:anchor="_Toc224817514" w:history="1">
        <w:r w:rsidRPr="002C3387">
          <w:rPr>
            <w:rStyle w:val="Lienhypertexte"/>
            <w:noProof/>
          </w:rPr>
          <w:t>5.1 – Critères d’agrément des candidatures</w:t>
        </w:r>
        <w:r>
          <w:rPr>
            <w:noProof/>
            <w:webHidden/>
          </w:rPr>
          <w:tab/>
        </w:r>
        <w:r>
          <w:rPr>
            <w:noProof/>
            <w:webHidden/>
          </w:rPr>
          <w:fldChar w:fldCharType="begin"/>
        </w:r>
        <w:r>
          <w:rPr>
            <w:noProof/>
            <w:webHidden/>
          </w:rPr>
          <w:instrText xml:space="preserve"> PAGEREF _Toc224817514 \h </w:instrText>
        </w:r>
        <w:r>
          <w:rPr>
            <w:noProof/>
            <w:webHidden/>
          </w:rPr>
        </w:r>
        <w:r>
          <w:rPr>
            <w:noProof/>
            <w:webHidden/>
          </w:rPr>
          <w:fldChar w:fldCharType="separate"/>
        </w:r>
        <w:r>
          <w:rPr>
            <w:noProof/>
            <w:webHidden/>
          </w:rPr>
          <w:t>11</w:t>
        </w:r>
        <w:r>
          <w:rPr>
            <w:noProof/>
            <w:webHidden/>
          </w:rPr>
          <w:fldChar w:fldCharType="end"/>
        </w:r>
      </w:hyperlink>
    </w:p>
    <w:p w14:paraId="7FEFD5E8" w14:textId="2425A7F7" w:rsidR="00ED5C5B" w:rsidRDefault="00ED5C5B">
      <w:pPr>
        <w:pStyle w:val="TM3"/>
        <w:tabs>
          <w:tab w:val="right" w:leader="dot" w:pos="9628"/>
        </w:tabs>
        <w:rPr>
          <w:rFonts w:eastAsiaTheme="minorEastAsia" w:cstheme="minorBidi"/>
          <w:i w:val="0"/>
          <w:iCs w:val="0"/>
          <w:noProof/>
          <w:sz w:val="22"/>
          <w:szCs w:val="22"/>
        </w:rPr>
      </w:pPr>
      <w:hyperlink w:anchor="_Toc224817515" w:history="1">
        <w:r w:rsidRPr="002C3387">
          <w:rPr>
            <w:rStyle w:val="Lienhypertexte"/>
            <w:noProof/>
          </w:rPr>
          <w:t>5.1.1 – Justification des capacités</w:t>
        </w:r>
        <w:r>
          <w:rPr>
            <w:noProof/>
            <w:webHidden/>
          </w:rPr>
          <w:tab/>
        </w:r>
        <w:r>
          <w:rPr>
            <w:noProof/>
            <w:webHidden/>
          </w:rPr>
          <w:fldChar w:fldCharType="begin"/>
        </w:r>
        <w:r>
          <w:rPr>
            <w:noProof/>
            <w:webHidden/>
          </w:rPr>
          <w:instrText xml:space="preserve"> PAGEREF _Toc224817515 \h </w:instrText>
        </w:r>
        <w:r>
          <w:rPr>
            <w:noProof/>
            <w:webHidden/>
          </w:rPr>
        </w:r>
        <w:r>
          <w:rPr>
            <w:noProof/>
            <w:webHidden/>
          </w:rPr>
          <w:fldChar w:fldCharType="separate"/>
        </w:r>
        <w:r>
          <w:rPr>
            <w:noProof/>
            <w:webHidden/>
          </w:rPr>
          <w:t>11</w:t>
        </w:r>
        <w:r>
          <w:rPr>
            <w:noProof/>
            <w:webHidden/>
          </w:rPr>
          <w:fldChar w:fldCharType="end"/>
        </w:r>
      </w:hyperlink>
    </w:p>
    <w:p w14:paraId="2EEE26AF" w14:textId="59823DE1" w:rsidR="00ED5C5B" w:rsidRDefault="00ED5C5B">
      <w:pPr>
        <w:pStyle w:val="TM3"/>
        <w:tabs>
          <w:tab w:val="right" w:leader="dot" w:pos="9628"/>
        </w:tabs>
        <w:rPr>
          <w:rFonts w:eastAsiaTheme="minorEastAsia" w:cstheme="minorBidi"/>
          <w:i w:val="0"/>
          <w:iCs w:val="0"/>
          <w:noProof/>
          <w:sz w:val="22"/>
          <w:szCs w:val="22"/>
        </w:rPr>
      </w:pPr>
      <w:hyperlink w:anchor="_Toc224817516" w:history="1">
        <w:r w:rsidRPr="002C3387">
          <w:rPr>
            <w:rStyle w:val="Lienhypertexte"/>
            <w:noProof/>
          </w:rPr>
          <w:t>5.1.2 – Capacité minimale</w:t>
        </w:r>
        <w:r>
          <w:rPr>
            <w:noProof/>
            <w:webHidden/>
          </w:rPr>
          <w:tab/>
        </w:r>
        <w:r>
          <w:rPr>
            <w:noProof/>
            <w:webHidden/>
          </w:rPr>
          <w:fldChar w:fldCharType="begin"/>
        </w:r>
        <w:r>
          <w:rPr>
            <w:noProof/>
            <w:webHidden/>
          </w:rPr>
          <w:instrText xml:space="preserve"> PAGEREF _Toc224817516 \h </w:instrText>
        </w:r>
        <w:r>
          <w:rPr>
            <w:noProof/>
            <w:webHidden/>
          </w:rPr>
        </w:r>
        <w:r>
          <w:rPr>
            <w:noProof/>
            <w:webHidden/>
          </w:rPr>
          <w:fldChar w:fldCharType="separate"/>
        </w:r>
        <w:r>
          <w:rPr>
            <w:noProof/>
            <w:webHidden/>
          </w:rPr>
          <w:t>11</w:t>
        </w:r>
        <w:r>
          <w:rPr>
            <w:noProof/>
            <w:webHidden/>
          </w:rPr>
          <w:fldChar w:fldCharType="end"/>
        </w:r>
      </w:hyperlink>
    </w:p>
    <w:p w14:paraId="014ED5BB" w14:textId="122A93ED" w:rsidR="00ED5C5B" w:rsidRDefault="00ED5C5B">
      <w:pPr>
        <w:pStyle w:val="TM2"/>
        <w:rPr>
          <w:rFonts w:eastAsiaTheme="minorEastAsia" w:cstheme="minorBidi"/>
          <w:smallCaps w:val="0"/>
          <w:noProof/>
          <w:sz w:val="22"/>
          <w:szCs w:val="22"/>
        </w:rPr>
      </w:pPr>
      <w:hyperlink w:anchor="_Toc224817517" w:history="1">
        <w:r w:rsidRPr="002C3387">
          <w:rPr>
            <w:rStyle w:val="Lienhypertexte"/>
            <w:noProof/>
          </w:rPr>
          <w:t>5.2 – Régularisation de soumissions</w:t>
        </w:r>
        <w:r>
          <w:rPr>
            <w:noProof/>
            <w:webHidden/>
          </w:rPr>
          <w:tab/>
        </w:r>
        <w:r>
          <w:rPr>
            <w:noProof/>
            <w:webHidden/>
          </w:rPr>
          <w:fldChar w:fldCharType="begin"/>
        </w:r>
        <w:r>
          <w:rPr>
            <w:noProof/>
            <w:webHidden/>
          </w:rPr>
          <w:instrText xml:space="preserve"> PAGEREF _Toc224817517 \h </w:instrText>
        </w:r>
        <w:r>
          <w:rPr>
            <w:noProof/>
            <w:webHidden/>
          </w:rPr>
        </w:r>
        <w:r>
          <w:rPr>
            <w:noProof/>
            <w:webHidden/>
          </w:rPr>
          <w:fldChar w:fldCharType="separate"/>
        </w:r>
        <w:r>
          <w:rPr>
            <w:noProof/>
            <w:webHidden/>
          </w:rPr>
          <w:t>11</w:t>
        </w:r>
        <w:r>
          <w:rPr>
            <w:noProof/>
            <w:webHidden/>
          </w:rPr>
          <w:fldChar w:fldCharType="end"/>
        </w:r>
      </w:hyperlink>
    </w:p>
    <w:p w14:paraId="486A055B" w14:textId="2787D84D" w:rsidR="00ED5C5B" w:rsidRDefault="00ED5C5B">
      <w:pPr>
        <w:pStyle w:val="TM2"/>
        <w:rPr>
          <w:rFonts w:eastAsiaTheme="minorEastAsia" w:cstheme="minorBidi"/>
          <w:smallCaps w:val="0"/>
          <w:noProof/>
          <w:sz w:val="22"/>
          <w:szCs w:val="22"/>
        </w:rPr>
      </w:pPr>
      <w:hyperlink w:anchor="_Toc224817518" w:history="1">
        <w:r w:rsidRPr="002C3387">
          <w:rPr>
            <w:rStyle w:val="Lienhypertexte"/>
            <w:noProof/>
          </w:rPr>
          <w:t>5.3 – Analyse des offres</w:t>
        </w:r>
        <w:r>
          <w:rPr>
            <w:noProof/>
            <w:webHidden/>
          </w:rPr>
          <w:tab/>
        </w:r>
        <w:r>
          <w:rPr>
            <w:noProof/>
            <w:webHidden/>
          </w:rPr>
          <w:fldChar w:fldCharType="begin"/>
        </w:r>
        <w:r>
          <w:rPr>
            <w:noProof/>
            <w:webHidden/>
          </w:rPr>
          <w:instrText xml:space="preserve"> PAGEREF _Toc224817518 \h </w:instrText>
        </w:r>
        <w:r>
          <w:rPr>
            <w:noProof/>
            <w:webHidden/>
          </w:rPr>
        </w:r>
        <w:r>
          <w:rPr>
            <w:noProof/>
            <w:webHidden/>
          </w:rPr>
          <w:fldChar w:fldCharType="separate"/>
        </w:r>
        <w:r>
          <w:rPr>
            <w:noProof/>
            <w:webHidden/>
          </w:rPr>
          <w:t>11</w:t>
        </w:r>
        <w:r>
          <w:rPr>
            <w:noProof/>
            <w:webHidden/>
          </w:rPr>
          <w:fldChar w:fldCharType="end"/>
        </w:r>
      </w:hyperlink>
    </w:p>
    <w:p w14:paraId="265C4429" w14:textId="455E1C05" w:rsidR="00ED5C5B" w:rsidRDefault="00ED5C5B">
      <w:pPr>
        <w:pStyle w:val="TM2"/>
        <w:rPr>
          <w:rFonts w:eastAsiaTheme="minorEastAsia" w:cstheme="minorBidi"/>
          <w:smallCaps w:val="0"/>
          <w:noProof/>
          <w:sz w:val="22"/>
          <w:szCs w:val="22"/>
        </w:rPr>
      </w:pPr>
      <w:hyperlink w:anchor="_Toc224817519" w:history="1">
        <w:r w:rsidRPr="002C3387">
          <w:rPr>
            <w:rStyle w:val="Lienhypertexte"/>
            <w:noProof/>
          </w:rPr>
          <w:t>5.4 – Critères de jugement des offres</w:t>
        </w:r>
        <w:r>
          <w:rPr>
            <w:noProof/>
            <w:webHidden/>
          </w:rPr>
          <w:tab/>
        </w:r>
        <w:r>
          <w:rPr>
            <w:noProof/>
            <w:webHidden/>
          </w:rPr>
          <w:fldChar w:fldCharType="begin"/>
        </w:r>
        <w:r>
          <w:rPr>
            <w:noProof/>
            <w:webHidden/>
          </w:rPr>
          <w:instrText xml:space="preserve"> PAGEREF _Toc224817519 \h </w:instrText>
        </w:r>
        <w:r>
          <w:rPr>
            <w:noProof/>
            <w:webHidden/>
          </w:rPr>
        </w:r>
        <w:r>
          <w:rPr>
            <w:noProof/>
            <w:webHidden/>
          </w:rPr>
          <w:fldChar w:fldCharType="separate"/>
        </w:r>
        <w:r>
          <w:rPr>
            <w:noProof/>
            <w:webHidden/>
          </w:rPr>
          <w:t>12</w:t>
        </w:r>
        <w:r>
          <w:rPr>
            <w:noProof/>
            <w:webHidden/>
          </w:rPr>
          <w:fldChar w:fldCharType="end"/>
        </w:r>
      </w:hyperlink>
    </w:p>
    <w:p w14:paraId="3CAF9E81" w14:textId="33EC8BB0" w:rsidR="00ED5C5B" w:rsidRDefault="00ED5C5B">
      <w:pPr>
        <w:pStyle w:val="TM3"/>
        <w:tabs>
          <w:tab w:val="right" w:leader="dot" w:pos="9628"/>
        </w:tabs>
        <w:rPr>
          <w:rFonts w:eastAsiaTheme="minorEastAsia" w:cstheme="minorBidi"/>
          <w:i w:val="0"/>
          <w:iCs w:val="0"/>
          <w:noProof/>
          <w:sz w:val="22"/>
          <w:szCs w:val="22"/>
        </w:rPr>
      </w:pPr>
      <w:hyperlink w:anchor="_Toc224817520" w:history="1">
        <w:r w:rsidRPr="002C3387">
          <w:rPr>
            <w:rStyle w:val="Lienhypertexte"/>
            <w:noProof/>
          </w:rPr>
          <w:t>5.4.1 – Offres inappropriées, irrégulières, inacceptables ou anormalement basses</w:t>
        </w:r>
        <w:r>
          <w:rPr>
            <w:noProof/>
            <w:webHidden/>
          </w:rPr>
          <w:tab/>
        </w:r>
        <w:r>
          <w:rPr>
            <w:noProof/>
            <w:webHidden/>
          </w:rPr>
          <w:fldChar w:fldCharType="begin"/>
        </w:r>
        <w:r>
          <w:rPr>
            <w:noProof/>
            <w:webHidden/>
          </w:rPr>
          <w:instrText xml:space="preserve"> PAGEREF _Toc224817520 \h </w:instrText>
        </w:r>
        <w:r>
          <w:rPr>
            <w:noProof/>
            <w:webHidden/>
          </w:rPr>
        </w:r>
        <w:r>
          <w:rPr>
            <w:noProof/>
            <w:webHidden/>
          </w:rPr>
          <w:fldChar w:fldCharType="separate"/>
        </w:r>
        <w:r>
          <w:rPr>
            <w:noProof/>
            <w:webHidden/>
          </w:rPr>
          <w:t>12</w:t>
        </w:r>
        <w:r>
          <w:rPr>
            <w:noProof/>
            <w:webHidden/>
          </w:rPr>
          <w:fldChar w:fldCharType="end"/>
        </w:r>
      </w:hyperlink>
    </w:p>
    <w:p w14:paraId="38608AE3" w14:textId="428CE83C" w:rsidR="00ED5C5B" w:rsidRDefault="00ED5C5B">
      <w:pPr>
        <w:pStyle w:val="TM3"/>
        <w:tabs>
          <w:tab w:val="right" w:leader="dot" w:pos="9628"/>
        </w:tabs>
        <w:rPr>
          <w:rFonts w:eastAsiaTheme="minorEastAsia" w:cstheme="minorBidi"/>
          <w:i w:val="0"/>
          <w:iCs w:val="0"/>
          <w:noProof/>
          <w:sz w:val="22"/>
          <w:szCs w:val="22"/>
        </w:rPr>
      </w:pPr>
      <w:hyperlink w:anchor="_Toc224817521" w:history="1">
        <w:r w:rsidRPr="002C3387">
          <w:rPr>
            <w:rStyle w:val="Lienhypertexte"/>
            <w:noProof/>
          </w:rPr>
          <w:t>5.4.2 – Classement des offres recevables</w:t>
        </w:r>
        <w:r>
          <w:rPr>
            <w:noProof/>
            <w:webHidden/>
          </w:rPr>
          <w:tab/>
        </w:r>
        <w:r>
          <w:rPr>
            <w:noProof/>
            <w:webHidden/>
          </w:rPr>
          <w:fldChar w:fldCharType="begin"/>
        </w:r>
        <w:r>
          <w:rPr>
            <w:noProof/>
            <w:webHidden/>
          </w:rPr>
          <w:instrText xml:space="preserve"> PAGEREF _Toc224817521 \h </w:instrText>
        </w:r>
        <w:r>
          <w:rPr>
            <w:noProof/>
            <w:webHidden/>
          </w:rPr>
        </w:r>
        <w:r>
          <w:rPr>
            <w:noProof/>
            <w:webHidden/>
          </w:rPr>
          <w:fldChar w:fldCharType="separate"/>
        </w:r>
        <w:r>
          <w:rPr>
            <w:noProof/>
            <w:webHidden/>
          </w:rPr>
          <w:t>12</w:t>
        </w:r>
        <w:r>
          <w:rPr>
            <w:noProof/>
            <w:webHidden/>
          </w:rPr>
          <w:fldChar w:fldCharType="end"/>
        </w:r>
      </w:hyperlink>
    </w:p>
    <w:p w14:paraId="6ABD0000" w14:textId="53CF7337" w:rsidR="00ED5C5B" w:rsidRDefault="00ED5C5B">
      <w:pPr>
        <w:pStyle w:val="TM2"/>
        <w:rPr>
          <w:rFonts w:eastAsiaTheme="minorEastAsia" w:cstheme="minorBidi"/>
          <w:smallCaps w:val="0"/>
          <w:noProof/>
          <w:sz w:val="22"/>
          <w:szCs w:val="22"/>
        </w:rPr>
      </w:pPr>
      <w:hyperlink w:anchor="_Toc224817522" w:history="1">
        <w:r w:rsidRPr="002C3387">
          <w:rPr>
            <w:rStyle w:val="Lienhypertexte"/>
            <w:noProof/>
          </w:rPr>
          <w:t>5.5 – Justificatifs de la conformité aux obligations sociales et fiscales.</w:t>
        </w:r>
        <w:r>
          <w:rPr>
            <w:noProof/>
            <w:webHidden/>
          </w:rPr>
          <w:tab/>
        </w:r>
        <w:r>
          <w:rPr>
            <w:noProof/>
            <w:webHidden/>
          </w:rPr>
          <w:fldChar w:fldCharType="begin"/>
        </w:r>
        <w:r>
          <w:rPr>
            <w:noProof/>
            <w:webHidden/>
          </w:rPr>
          <w:instrText xml:space="preserve"> PAGEREF _Toc224817522 \h </w:instrText>
        </w:r>
        <w:r>
          <w:rPr>
            <w:noProof/>
            <w:webHidden/>
          </w:rPr>
        </w:r>
        <w:r>
          <w:rPr>
            <w:noProof/>
            <w:webHidden/>
          </w:rPr>
          <w:fldChar w:fldCharType="separate"/>
        </w:r>
        <w:r>
          <w:rPr>
            <w:noProof/>
            <w:webHidden/>
          </w:rPr>
          <w:t>13</w:t>
        </w:r>
        <w:r>
          <w:rPr>
            <w:noProof/>
            <w:webHidden/>
          </w:rPr>
          <w:fldChar w:fldCharType="end"/>
        </w:r>
      </w:hyperlink>
    </w:p>
    <w:p w14:paraId="6FB60286" w14:textId="3A22970C" w:rsidR="00ED5C5B" w:rsidRDefault="00ED5C5B">
      <w:pPr>
        <w:pStyle w:val="TM1"/>
        <w:tabs>
          <w:tab w:val="right" w:leader="dot" w:pos="9628"/>
        </w:tabs>
        <w:rPr>
          <w:rFonts w:eastAsiaTheme="minorEastAsia" w:cstheme="minorBidi"/>
          <w:b w:val="0"/>
          <w:bCs w:val="0"/>
          <w:caps w:val="0"/>
          <w:noProof/>
          <w:sz w:val="22"/>
          <w:szCs w:val="22"/>
        </w:rPr>
      </w:pPr>
      <w:hyperlink w:anchor="_Toc224817523" w:history="1">
        <w:r w:rsidRPr="002C3387">
          <w:rPr>
            <w:rStyle w:val="Lienhypertexte"/>
            <w:noProof/>
          </w:rPr>
          <w:t>ARTICLE 6 – REPRODUCTION DES DOSSIERS DE MARCHE</w:t>
        </w:r>
        <w:r>
          <w:rPr>
            <w:noProof/>
            <w:webHidden/>
          </w:rPr>
          <w:tab/>
        </w:r>
        <w:r>
          <w:rPr>
            <w:noProof/>
            <w:webHidden/>
          </w:rPr>
          <w:fldChar w:fldCharType="begin"/>
        </w:r>
        <w:r>
          <w:rPr>
            <w:noProof/>
            <w:webHidden/>
          </w:rPr>
          <w:instrText xml:space="preserve"> PAGEREF _Toc224817523 \h </w:instrText>
        </w:r>
        <w:r>
          <w:rPr>
            <w:noProof/>
            <w:webHidden/>
          </w:rPr>
        </w:r>
        <w:r>
          <w:rPr>
            <w:noProof/>
            <w:webHidden/>
          </w:rPr>
          <w:fldChar w:fldCharType="separate"/>
        </w:r>
        <w:r>
          <w:rPr>
            <w:noProof/>
            <w:webHidden/>
          </w:rPr>
          <w:t>13</w:t>
        </w:r>
        <w:r>
          <w:rPr>
            <w:noProof/>
            <w:webHidden/>
          </w:rPr>
          <w:fldChar w:fldCharType="end"/>
        </w:r>
      </w:hyperlink>
    </w:p>
    <w:p w14:paraId="46130347" w14:textId="4C8BF7B7" w:rsidR="000777BE" w:rsidRDefault="00416D07" w:rsidP="00416D07">
      <w:pPr>
        <w:rPr>
          <w:szCs w:val="22"/>
        </w:rPr>
      </w:pPr>
      <w:r w:rsidRPr="005B59CB">
        <w:rPr>
          <w:szCs w:val="22"/>
        </w:rPr>
        <w:fldChar w:fldCharType="end"/>
      </w:r>
    </w:p>
    <w:p w14:paraId="62719F92" w14:textId="77777777" w:rsidR="000777BE" w:rsidRDefault="000777BE">
      <w:pPr>
        <w:spacing w:after="200" w:line="276" w:lineRule="auto"/>
        <w:jc w:val="left"/>
        <w:rPr>
          <w:szCs w:val="22"/>
        </w:rPr>
      </w:pPr>
      <w:r>
        <w:rPr>
          <w:szCs w:val="22"/>
        </w:rPr>
        <w:br w:type="page"/>
      </w:r>
    </w:p>
    <w:p w14:paraId="3C0389A4" w14:textId="77777777" w:rsidR="00416D07" w:rsidRPr="00416D07" w:rsidRDefault="00416D07" w:rsidP="00416D07"/>
    <w:p w14:paraId="6EC43E1A"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68FE7646" w14:textId="23AAA9BD" w:rsidR="002A039C"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06068617" w:history="1">
        <w:r w:rsidR="002A039C" w:rsidRPr="001D5AE4">
          <w:rPr>
            <w:rStyle w:val="Lienhypertexte"/>
            <w:noProof/>
          </w:rPr>
          <w:t>ANNEXE A – DÉCLARATION D'INTENTION DE SOUMISSIONNER (DIS)</w:t>
        </w:r>
        <w:r w:rsidR="002A039C">
          <w:rPr>
            <w:noProof/>
            <w:webHidden/>
          </w:rPr>
          <w:tab/>
        </w:r>
        <w:r w:rsidR="002A039C">
          <w:rPr>
            <w:noProof/>
            <w:webHidden/>
          </w:rPr>
          <w:fldChar w:fldCharType="begin"/>
        </w:r>
        <w:r w:rsidR="002A039C">
          <w:rPr>
            <w:noProof/>
            <w:webHidden/>
          </w:rPr>
          <w:instrText xml:space="preserve"> PAGEREF _Toc206068617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050C46CE" w14:textId="6D807E89" w:rsidR="002A039C" w:rsidRDefault="00ED5C5B">
      <w:pPr>
        <w:pStyle w:val="TM1"/>
        <w:tabs>
          <w:tab w:val="right" w:leader="dot" w:pos="9628"/>
        </w:tabs>
        <w:rPr>
          <w:rFonts w:eastAsiaTheme="minorEastAsia" w:cstheme="minorBidi"/>
          <w:b w:val="0"/>
          <w:bCs w:val="0"/>
          <w:caps w:val="0"/>
          <w:noProof/>
          <w:sz w:val="22"/>
          <w:szCs w:val="22"/>
        </w:rPr>
      </w:pPr>
      <w:hyperlink w:anchor="_Toc206068618" w:history="1">
        <w:r w:rsidR="002A039C" w:rsidRPr="001D5AE4">
          <w:rPr>
            <w:rStyle w:val="Lienhypertexte"/>
            <w:noProof/>
          </w:rPr>
          <w:t xml:space="preserve">ANNEXE B – FICHE D’IDENTIFICATION DU SOUS-TRAITANT (FIS) N° </w:t>
        </w:r>
        <w:r w:rsidR="002A039C" w:rsidRPr="001D5AE4">
          <w:rPr>
            <w:rStyle w:val="Lienhypertexte"/>
            <w:noProof/>
            <w:highlight w:val="darkGray"/>
          </w:rPr>
          <w:t>____</w:t>
        </w:r>
        <w:r w:rsidR="002A039C">
          <w:rPr>
            <w:noProof/>
            <w:webHidden/>
          </w:rPr>
          <w:tab/>
        </w:r>
        <w:r w:rsidR="002A039C">
          <w:rPr>
            <w:noProof/>
            <w:webHidden/>
          </w:rPr>
          <w:fldChar w:fldCharType="begin"/>
        </w:r>
        <w:r w:rsidR="002A039C">
          <w:rPr>
            <w:noProof/>
            <w:webHidden/>
          </w:rPr>
          <w:instrText xml:space="preserve"> PAGEREF _Toc206068618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43050B7A" w14:textId="485FEACF" w:rsidR="002A039C" w:rsidRDefault="00ED5C5B">
      <w:pPr>
        <w:pStyle w:val="TM1"/>
        <w:tabs>
          <w:tab w:val="right" w:leader="dot" w:pos="9628"/>
        </w:tabs>
        <w:rPr>
          <w:rFonts w:eastAsiaTheme="minorEastAsia" w:cstheme="minorBidi"/>
          <w:b w:val="0"/>
          <w:bCs w:val="0"/>
          <w:caps w:val="0"/>
          <w:noProof/>
          <w:sz w:val="22"/>
          <w:szCs w:val="22"/>
        </w:rPr>
      </w:pPr>
      <w:hyperlink w:anchor="_Toc206068619" w:history="1">
        <w:r w:rsidR="002A039C" w:rsidRPr="001D5AE4">
          <w:rPr>
            <w:rStyle w:val="Lienhypertexte"/>
            <w:noProof/>
          </w:rPr>
          <w:t>ANNEXE C – TABLEAU DES REFERENCES</w:t>
        </w:r>
        <w:r w:rsidR="002A039C">
          <w:rPr>
            <w:noProof/>
            <w:webHidden/>
          </w:rPr>
          <w:tab/>
        </w:r>
        <w:r w:rsidR="002A039C">
          <w:rPr>
            <w:noProof/>
            <w:webHidden/>
          </w:rPr>
          <w:fldChar w:fldCharType="begin"/>
        </w:r>
        <w:r w:rsidR="002A039C">
          <w:rPr>
            <w:noProof/>
            <w:webHidden/>
          </w:rPr>
          <w:instrText xml:space="preserve"> PAGEREF _Toc206068619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33961B77" w14:textId="1301B121" w:rsidR="002A039C" w:rsidRDefault="00ED5C5B">
      <w:pPr>
        <w:pStyle w:val="TM1"/>
        <w:tabs>
          <w:tab w:val="right" w:leader="dot" w:pos="9628"/>
        </w:tabs>
        <w:rPr>
          <w:rFonts w:eastAsiaTheme="minorEastAsia" w:cstheme="minorBidi"/>
          <w:b w:val="0"/>
          <w:bCs w:val="0"/>
          <w:caps w:val="0"/>
          <w:noProof/>
          <w:sz w:val="22"/>
          <w:szCs w:val="22"/>
        </w:rPr>
      </w:pPr>
      <w:hyperlink w:anchor="_Toc206068620" w:history="1">
        <w:r w:rsidR="002A039C" w:rsidRPr="001D5AE4">
          <w:rPr>
            <w:rStyle w:val="Lienhypertexte"/>
            <w:noProof/>
          </w:rPr>
          <w:t>ANNEXE D – GUIDE DE RÉDACTION DU MÉMOIRE TECHNIQUE</w:t>
        </w:r>
        <w:r w:rsidR="002A039C">
          <w:rPr>
            <w:noProof/>
            <w:webHidden/>
          </w:rPr>
          <w:tab/>
        </w:r>
        <w:r w:rsidR="002A039C">
          <w:rPr>
            <w:noProof/>
            <w:webHidden/>
          </w:rPr>
          <w:fldChar w:fldCharType="begin"/>
        </w:r>
        <w:r w:rsidR="002A039C">
          <w:rPr>
            <w:noProof/>
            <w:webHidden/>
          </w:rPr>
          <w:instrText xml:space="preserve"> PAGEREF _Toc206068620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20A87D66" w14:textId="2A31EA83" w:rsidR="002A039C" w:rsidRDefault="00ED5C5B">
      <w:pPr>
        <w:pStyle w:val="TM1"/>
        <w:tabs>
          <w:tab w:val="right" w:leader="dot" w:pos="9628"/>
        </w:tabs>
        <w:rPr>
          <w:rFonts w:eastAsiaTheme="minorEastAsia" w:cstheme="minorBidi"/>
          <w:b w:val="0"/>
          <w:bCs w:val="0"/>
          <w:caps w:val="0"/>
          <w:noProof/>
          <w:sz w:val="22"/>
          <w:szCs w:val="22"/>
        </w:rPr>
      </w:pPr>
      <w:hyperlink w:anchor="_Toc206068621" w:history="1">
        <w:r w:rsidR="002A039C" w:rsidRPr="001D5AE4">
          <w:rPr>
            <w:rStyle w:val="Lienhypertexte"/>
            <w:noProof/>
            <w:lang w:eastAsia="en-US"/>
          </w:rPr>
          <w:t>ANNEXE E – GUIDE SOGED (SCHÉMA D'ORGANISATION DE LA GESTION ET DE L'ÉLIMINATION DES DÉCHETS DE CHANTIER)</w:t>
        </w:r>
        <w:r w:rsidR="002A039C">
          <w:rPr>
            <w:noProof/>
            <w:webHidden/>
          </w:rPr>
          <w:tab/>
        </w:r>
        <w:r w:rsidR="002A039C">
          <w:rPr>
            <w:noProof/>
            <w:webHidden/>
          </w:rPr>
          <w:fldChar w:fldCharType="begin"/>
        </w:r>
        <w:r w:rsidR="002A039C">
          <w:rPr>
            <w:noProof/>
            <w:webHidden/>
          </w:rPr>
          <w:instrText xml:space="preserve"> PAGEREF _Toc206068621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7ADF6B5F" w14:textId="2F403357" w:rsidR="002A039C" w:rsidRDefault="00ED5C5B">
      <w:pPr>
        <w:pStyle w:val="TM1"/>
        <w:tabs>
          <w:tab w:val="right" w:leader="dot" w:pos="9628"/>
        </w:tabs>
        <w:rPr>
          <w:rFonts w:eastAsiaTheme="minorEastAsia" w:cstheme="minorBidi"/>
          <w:b w:val="0"/>
          <w:bCs w:val="0"/>
          <w:caps w:val="0"/>
          <w:noProof/>
          <w:sz w:val="22"/>
          <w:szCs w:val="22"/>
        </w:rPr>
      </w:pPr>
      <w:hyperlink w:anchor="_Toc206068622" w:history="1">
        <w:r w:rsidR="002A039C" w:rsidRPr="001D5AE4">
          <w:rPr>
            <w:rStyle w:val="Lienhypertexte"/>
            <w:noProof/>
            <w:lang w:eastAsia="en-US"/>
          </w:rPr>
          <w:t>ANNEXE F– DÉLÉGATION DE POUVOIRS</w:t>
        </w:r>
        <w:r w:rsidR="002A039C">
          <w:rPr>
            <w:noProof/>
            <w:webHidden/>
          </w:rPr>
          <w:tab/>
        </w:r>
        <w:r w:rsidR="002A039C">
          <w:rPr>
            <w:noProof/>
            <w:webHidden/>
          </w:rPr>
          <w:fldChar w:fldCharType="begin"/>
        </w:r>
        <w:r w:rsidR="002A039C">
          <w:rPr>
            <w:noProof/>
            <w:webHidden/>
          </w:rPr>
          <w:instrText xml:space="preserve"> PAGEREF _Toc206068622 \h </w:instrText>
        </w:r>
        <w:r w:rsidR="002A039C">
          <w:rPr>
            <w:noProof/>
            <w:webHidden/>
          </w:rPr>
        </w:r>
        <w:r w:rsidR="002A039C">
          <w:rPr>
            <w:noProof/>
            <w:webHidden/>
          </w:rPr>
          <w:fldChar w:fldCharType="separate"/>
        </w:r>
        <w:r w:rsidR="002A039C">
          <w:rPr>
            <w:noProof/>
            <w:webHidden/>
          </w:rPr>
          <w:t>1</w:t>
        </w:r>
        <w:r w:rsidR="002A039C">
          <w:rPr>
            <w:noProof/>
            <w:webHidden/>
          </w:rPr>
          <w:fldChar w:fldCharType="end"/>
        </w:r>
      </w:hyperlink>
    </w:p>
    <w:p w14:paraId="7FDF2B5F" w14:textId="4407596D"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2F8FC9BC" w14:textId="77777777" w:rsidR="00FB5C9E" w:rsidRPr="00A07DEA" w:rsidRDefault="00FB5C9E" w:rsidP="00A07107">
      <w:pPr>
        <w:pStyle w:val="Titre1"/>
      </w:pPr>
      <w:bookmarkStart w:id="3" w:name="_Toc23168138"/>
      <w:bookmarkStart w:id="4" w:name="_Toc24544675"/>
      <w:bookmarkStart w:id="5" w:name="_Toc24544755"/>
      <w:bookmarkStart w:id="6" w:name="_Toc224817473"/>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3"/>
      <w:bookmarkEnd w:id="4"/>
      <w:bookmarkEnd w:id="5"/>
      <w:bookmarkEnd w:id="6"/>
    </w:p>
    <w:p w14:paraId="3A3AEC44" w14:textId="77777777" w:rsidR="00550F76" w:rsidRPr="002A7707" w:rsidRDefault="00550F76" w:rsidP="00B55E5F">
      <w:pPr>
        <w:pStyle w:val="Titre2"/>
        <w:spacing w:before="240" w:after="120"/>
      </w:pPr>
      <w:bookmarkStart w:id="7" w:name="_Toc23168139"/>
      <w:bookmarkStart w:id="8" w:name="_Toc24544676"/>
      <w:bookmarkStart w:id="9" w:name="_Toc24544756"/>
      <w:bookmarkStart w:id="10" w:name="_Toc224817474"/>
      <w:r w:rsidRPr="002A7707">
        <w:t>1.1 – Objet de l’appel d’offres</w:t>
      </w:r>
      <w:bookmarkEnd w:id="7"/>
      <w:bookmarkEnd w:id="8"/>
      <w:bookmarkEnd w:id="9"/>
      <w:bookmarkEnd w:id="10"/>
    </w:p>
    <w:p w14:paraId="0186C4AC" w14:textId="6B5475BE" w:rsidR="001363FE" w:rsidRPr="002A7707" w:rsidRDefault="00FB5C9E" w:rsidP="00687731">
      <w:pPr>
        <w:rPr>
          <w:szCs w:val="22"/>
        </w:rPr>
      </w:pPr>
      <w:r w:rsidRPr="002A7707">
        <w:rPr>
          <w:szCs w:val="22"/>
        </w:rPr>
        <w:t xml:space="preserve">Le présent appel d'offres a pour </w:t>
      </w:r>
      <w:r w:rsidRPr="00340CFC">
        <w:rPr>
          <w:szCs w:val="22"/>
        </w:rPr>
        <w:t>objet</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927468379"/>
          <w:placeholder>
            <w:docPart w:val="08C5FF1924C54C2699CFEE255F97E3B4"/>
          </w:placeholder>
        </w:sdtPr>
        <w:sdtEndPr/>
        <w:sdtContent>
          <w:r w:rsidR="0029621E">
            <w:rPr>
              <w:szCs w:val="22"/>
            </w:rPr>
            <w:t xml:space="preserve"> les </w:t>
          </w:r>
          <w:r w:rsidR="009A784B" w:rsidRPr="009A784B">
            <w:rPr>
              <w:szCs w:val="22"/>
            </w:rPr>
            <w:t>TRAVAUX DE CONFORTEMENT DE TALUS SUR LA RP2 ENTRE LES PR12 ET PR13 - TRANCHE 3</w:t>
          </w:r>
          <w:r w:rsidR="009D5CC5">
            <w:rPr>
              <w:szCs w:val="22"/>
            </w:rPr>
            <w:t xml:space="preserve"> </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6073B">
        <w:rPr>
          <w:szCs w:val="22"/>
        </w:rPr>
        <w:t xml:space="preserve"> L’opération consiste </w:t>
      </w:r>
      <w:sdt>
        <w:sdtPr>
          <w:rPr>
            <w:szCs w:val="22"/>
          </w:rPr>
          <w:id w:val="-846169953"/>
          <w:placeholder>
            <w:docPart w:val="D981C03DE5E04E21AC85CADE92729F0F"/>
          </w:placeholder>
        </w:sdtPr>
        <w:sdtEndPr/>
        <w:sdtContent>
          <w:r w:rsidR="00C35E5B">
            <w:rPr>
              <w:szCs w:val="22"/>
            </w:rPr>
            <w:t xml:space="preserve">à réaliser un enrochement en pied de talus sur l’ensemble de la zone à conforter soit </w:t>
          </w:r>
          <w:r w:rsidR="00F313D9">
            <w:rPr>
              <w:szCs w:val="22"/>
            </w:rPr>
            <w:t>110</w:t>
          </w:r>
          <w:r w:rsidR="00C35E5B">
            <w:rPr>
              <w:szCs w:val="22"/>
            </w:rPr>
            <w:t xml:space="preserve"> ml</w:t>
          </w:r>
        </w:sdtContent>
      </w:sdt>
      <w:r w:rsidR="008B0B6D" w:rsidRPr="002A7707">
        <w:rPr>
          <w:szCs w:val="22"/>
        </w:rPr>
        <w:t>.</w:t>
      </w:r>
    </w:p>
    <w:p w14:paraId="2A33B767" w14:textId="77777777" w:rsidR="009C7C59" w:rsidRPr="002A7707" w:rsidRDefault="009C7C59" w:rsidP="00B55E5F">
      <w:pPr>
        <w:pStyle w:val="Titre2"/>
        <w:spacing w:before="240" w:after="120"/>
      </w:pPr>
      <w:bookmarkStart w:id="11" w:name="_Toc23168149"/>
      <w:bookmarkStart w:id="12" w:name="_Toc24544686"/>
      <w:bookmarkStart w:id="13" w:name="_Toc24544766"/>
      <w:bookmarkStart w:id="14" w:name="_Toc224817475"/>
      <w:r w:rsidRPr="002A7707">
        <w:t>1.</w:t>
      </w:r>
      <w:r w:rsidR="00C13CCE">
        <w:t>2</w:t>
      </w:r>
      <w:r w:rsidRPr="002A7707">
        <w:t xml:space="preserve"> – </w:t>
      </w:r>
      <w:r w:rsidR="00E0616A" w:rsidRPr="002A7707">
        <w:t xml:space="preserve">Forme et conditions </w:t>
      </w:r>
      <w:r w:rsidRPr="002A7707">
        <w:t>du marché</w:t>
      </w:r>
      <w:bookmarkEnd w:id="11"/>
      <w:bookmarkEnd w:id="12"/>
      <w:bookmarkEnd w:id="13"/>
      <w:bookmarkEnd w:id="14"/>
    </w:p>
    <w:p w14:paraId="1D0FB7BF" w14:textId="77777777" w:rsidR="00E0616A" w:rsidRPr="002A7707" w:rsidRDefault="00E0616A" w:rsidP="00E0616A">
      <w:pPr>
        <w:pStyle w:val="Titre3"/>
        <w:rPr>
          <w:szCs w:val="22"/>
        </w:rPr>
      </w:pPr>
      <w:bookmarkStart w:id="15" w:name="_Toc23168150"/>
      <w:bookmarkStart w:id="16" w:name="_Toc24544687"/>
      <w:bookmarkStart w:id="17" w:name="_Toc24544767"/>
      <w:bookmarkStart w:id="18" w:name="_Toc224817476"/>
      <w:r w:rsidRPr="002A7707">
        <w:rPr>
          <w:szCs w:val="22"/>
        </w:rPr>
        <w:t>1.</w:t>
      </w:r>
      <w:r w:rsidR="00C13CCE">
        <w:rPr>
          <w:szCs w:val="22"/>
        </w:rPr>
        <w:t>2</w:t>
      </w:r>
      <w:r w:rsidRPr="002A7707">
        <w:rPr>
          <w:szCs w:val="22"/>
        </w:rPr>
        <w:t xml:space="preserve">.1 – Forme </w:t>
      </w:r>
      <w:bookmarkEnd w:id="15"/>
      <w:bookmarkEnd w:id="16"/>
      <w:bookmarkEnd w:id="17"/>
      <w:r w:rsidR="00A54B13" w:rsidRPr="002A7707">
        <w:rPr>
          <w:szCs w:val="22"/>
        </w:rPr>
        <w:t>et prestations incluses au marché</w:t>
      </w:r>
      <w:bookmarkEnd w:id="18"/>
    </w:p>
    <w:p w14:paraId="7F08EABE" w14:textId="122922C5"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022B8055E74740D3B1824F17EFAC08C1"/>
          </w:placeholder>
          <w:comboBox>
            <w:listItem w:value="Choisissez un élément."/>
            <w:listItem w:displayText="ordinaire" w:value="ordinaire"/>
            <w:listItem w:displayText="à bons de commande" w:value="à bons de commande"/>
          </w:comboBox>
        </w:sdtPr>
        <w:sdtEndPr/>
        <w:sdtContent>
          <w:r w:rsidR="00C35E5B">
            <w:rPr>
              <w:szCs w:val="22"/>
            </w:rPr>
            <w:t>ordinaire</w:t>
          </w:r>
        </w:sdtContent>
      </w:sdt>
      <w:r w:rsidR="00C35E5B">
        <w:rPr>
          <w:szCs w:val="22"/>
        </w:rPr>
        <w:t>.</w:t>
      </w:r>
    </w:p>
    <w:p w14:paraId="1422871B" w14:textId="77777777"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p>
    <w:p w14:paraId="0BA5CD49" w14:textId="23F9D983" w:rsidR="009C7C59" w:rsidRPr="002A7707" w:rsidRDefault="009C7C59" w:rsidP="00687731">
      <w:pPr>
        <w:pStyle w:val="Titre3"/>
        <w:tabs>
          <w:tab w:val="right" w:pos="9638"/>
        </w:tabs>
        <w:rPr>
          <w:szCs w:val="22"/>
        </w:rPr>
      </w:pPr>
      <w:bookmarkStart w:id="19" w:name="_Toc497230999"/>
      <w:bookmarkStart w:id="20" w:name="_Toc23168153"/>
      <w:bookmarkStart w:id="21" w:name="_Toc24544690"/>
      <w:bookmarkStart w:id="22" w:name="_Toc24544770"/>
      <w:bookmarkStart w:id="23" w:name="_Toc224817477"/>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p>
    <w:p w14:paraId="72C11F04" w14:textId="6B6C0ABA"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Pr="002A7707">
        <w:rPr>
          <w:szCs w:val="22"/>
        </w:rPr>
        <w:t xml:space="preserve">, conformément à l’article </w:t>
      </w:r>
      <w:r w:rsidR="00C767FE">
        <w:rPr>
          <w:szCs w:val="22"/>
        </w:rPr>
        <w:t>7</w:t>
      </w:r>
      <w:r w:rsidRPr="002A7707">
        <w:rPr>
          <w:szCs w:val="22"/>
        </w:rPr>
        <w:t>.2 du CCAP.</w:t>
      </w:r>
      <w:r w:rsidR="009C7C59" w:rsidRPr="002A7707">
        <w:rPr>
          <w:szCs w:val="22"/>
        </w:rPr>
        <w:t xml:space="preserve"> </w:t>
      </w:r>
    </w:p>
    <w:p w14:paraId="75CFD0D0"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408ABF36" w14:textId="77777777" w:rsidR="002E50CA" w:rsidRPr="002A7707" w:rsidRDefault="002E50CA" w:rsidP="00A07107">
      <w:pPr>
        <w:pStyle w:val="Titre3"/>
        <w:rPr>
          <w:szCs w:val="22"/>
        </w:rPr>
      </w:pPr>
      <w:bookmarkStart w:id="24" w:name="_Toc497230991"/>
      <w:bookmarkStart w:id="25" w:name="_Toc23168155"/>
      <w:bookmarkStart w:id="26" w:name="_Toc24544691"/>
      <w:bookmarkStart w:id="27" w:name="_Toc24544771"/>
      <w:bookmarkStart w:id="28" w:name="_Toc224817478"/>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4"/>
      <w:bookmarkEnd w:id="25"/>
      <w:bookmarkEnd w:id="26"/>
      <w:bookmarkEnd w:id="27"/>
      <w:bookmarkEnd w:id="28"/>
    </w:p>
    <w:p w14:paraId="25D65A01" w14:textId="77777777" w:rsidR="002E50CA" w:rsidRPr="002A7707" w:rsidRDefault="005C7FB6" w:rsidP="00A07107">
      <w:pPr>
        <w:spacing w:before="120"/>
        <w:rPr>
          <w:szCs w:val="22"/>
        </w:rPr>
      </w:pPr>
      <w:r w:rsidRPr="002A7707">
        <w:rPr>
          <w:szCs w:val="22"/>
        </w:rPr>
        <w:t>Sans objet.</w:t>
      </w:r>
    </w:p>
    <w:p w14:paraId="2B47949B" w14:textId="77777777" w:rsidR="002E50CA" w:rsidRPr="002A7707" w:rsidRDefault="002E50CA" w:rsidP="00A07107">
      <w:pPr>
        <w:pStyle w:val="Titre3"/>
        <w:rPr>
          <w:szCs w:val="22"/>
        </w:rPr>
      </w:pPr>
      <w:bookmarkStart w:id="29" w:name="_Toc23168156"/>
      <w:bookmarkStart w:id="30" w:name="_Toc24544692"/>
      <w:bookmarkStart w:id="31" w:name="_Toc24544772"/>
      <w:bookmarkStart w:id="32" w:name="_Toc224817479"/>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9"/>
      <w:bookmarkEnd w:id="30"/>
      <w:bookmarkEnd w:id="31"/>
      <w:bookmarkEnd w:id="32"/>
    </w:p>
    <w:p w14:paraId="741CD9A5"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11D678E5" w14:textId="77777777" w:rsidR="000F712B" w:rsidRPr="002A7707" w:rsidRDefault="002E50CA" w:rsidP="008C2E29">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6BE896AC" w14:textId="77777777" w:rsidR="003403D1" w:rsidRPr="002A7707" w:rsidRDefault="003403D1" w:rsidP="008C2E29">
      <w:pPr>
        <w:pStyle w:val="Paragraphedeliste"/>
        <w:numPr>
          <w:ilvl w:val="0"/>
          <w:numId w:val="3"/>
        </w:numPr>
        <w:spacing w:before="120"/>
        <w:jc w:val="both"/>
        <w:rPr>
          <w:rFonts w:ascii="Times New Roman" w:eastAsia="Times New Roman" w:hAnsi="Times New Roman"/>
        </w:rPr>
      </w:pPr>
      <w:r w:rsidRPr="002A7707">
        <w:rPr>
          <w:rFonts w:ascii="Times New Roman" w:eastAsia="Times New Roman" w:hAnsi="Times New Roman"/>
        </w:rPr>
        <w:t xml:space="preserve">Travaux maritimes soumis aux conditions de marnage, aux contraintes de liaisons maritimes éventuelles et aux contraintes environnementales du </w:t>
      </w:r>
      <w:r w:rsidR="0030533C" w:rsidRPr="002A7707">
        <w:rPr>
          <w:rFonts w:ascii="Times New Roman" w:eastAsia="Times New Roman" w:hAnsi="Times New Roman"/>
        </w:rPr>
        <w:t>domaine public maritime (</w:t>
      </w:r>
      <w:r w:rsidRPr="002A7707">
        <w:rPr>
          <w:rFonts w:ascii="Times New Roman" w:eastAsia="Times New Roman" w:hAnsi="Times New Roman"/>
        </w:rPr>
        <w:t>DPM</w:t>
      </w:r>
      <w:r w:rsidR="0030533C" w:rsidRPr="002A7707">
        <w:rPr>
          <w:rFonts w:ascii="Times New Roman" w:eastAsia="Times New Roman" w:hAnsi="Times New Roman"/>
        </w:rPr>
        <w:t>)</w:t>
      </w:r>
      <w:r w:rsidRPr="002A7707">
        <w:rPr>
          <w:rFonts w:ascii="Times New Roman" w:eastAsia="Times New Roman" w:hAnsi="Times New Roman"/>
        </w:rPr>
        <w:t xml:space="preserve"> et ou des zones protégées.</w:t>
      </w:r>
    </w:p>
    <w:p w14:paraId="54E92823" w14:textId="77777777" w:rsidR="003403D1" w:rsidRPr="002A7707" w:rsidRDefault="003403D1" w:rsidP="008C2E29">
      <w:pPr>
        <w:pStyle w:val="Paragraphedeliste"/>
        <w:numPr>
          <w:ilvl w:val="0"/>
          <w:numId w:val="3"/>
        </w:numPr>
        <w:spacing w:before="120"/>
        <w:jc w:val="both"/>
        <w:rPr>
          <w:rFonts w:ascii="Times New Roman" w:eastAsia="Times New Roman" w:hAnsi="Times New Roman"/>
        </w:rPr>
      </w:pPr>
      <w:r w:rsidRPr="002A7707">
        <w:rPr>
          <w:rFonts w:ascii="Times New Roman" w:eastAsia="Times New Roman" w:hAnsi="Times New Roman"/>
        </w:rPr>
        <w:t>Chantier concernant directement ou indirectement des écosystèmes et des milieux naturels protégés, réglementés par le Code de l’Environnement de la province Sud.</w:t>
      </w:r>
    </w:p>
    <w:p w14:paraId="0FB5B709" w14:textId="77777777" w:rsidR="006C04A1" w:rsidRPr="002A7707" w:rsidRDefault="00B6122E" w:rsidP="008C2E29">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 xml:space="preserve">Travaux sur infrastructure maritime, nécessitant la prise en compte et la gestion des marées, des liaisons maritimes, et des zones protégées. </w:t>
      </w:r>
    </w:p>
    <w:p w14:paraId="493B9276" w14:textId="188C69DD" w:rsidR="002E50CA" w:rsidRPr="002A7707" w:rsidRDefault="002E50CA" w:rsidP="008C2E29">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Site ayant fait l’objet d’une recherche géologique conformément à la règlementation relative à la protection des travailleurs contre les poussières issues de terrains amiantifères dans les activités extractives, de bâtiment et de travaux publics, et concluant au risque suivant :</w:t>
      </w:r>
      <w:r w:rsidR="00AA3E8F">
        <w:rPr>
          <w:rFonts w:ascii="Times New Roman" w:eastAsia="Times New Roman" w:hAnsi="Times New Roman"/>
        </w:rPr>
        <w:t xml:space="preserve"> aléa nul</w:t>
      </w:r>
    </w:p>
    <w:p w14:paraId="0D6E8992" w14:textId="1E8DE1F0" w:rsidR="002E50CA" w:rsidRPr="002A7707" w:rsidRDefault="002E50CA" w:rsidP="00A07107">
      <w:pPr>
        <w:pStyle w:val="Paragraphedeliste"/>
        <w:spacing w:before="120"/>
        <w:jc w:val="both"/>
        <w:rPr>
          <w:rFonts w:ascii="Times New Roman" w:eastAsia="Times New Roman" w:hAnsi="Times New Roman"/>
        </w:rPr>
      </w:pPr>
      <w:r w:rsidRPr="002A7707">
        <w:rPr>
          <w:rFonts w:ascii="Times New Roman" w:eastAsia="Times New Roman" w:hAnsi="Times New Roman"/>
        </w:rPr>
        <w:t xml:space="preserve">Les résultats détaillés complets de cette étude sont </w:t>
      </w:r>
      <w:r w:rsidR="00AA3E8F">
        <w:rPr>
          <w:rFonts w:ascii="Times New Roman" w:eastAsia="Times New Roman" w:hAnsi="Times New Roman"/>
        </w:rPr>
        <w:t>placés en annexe du CCTP.</w:t>
      </w:r>
    </w:p>
    <w:p w14:paraId="64A04B34" w14:textId="77777777" w:rsidR="00FB5C9E" w:rsidRPr="002A7707" w:rsidRDefault="00FB5C9E" w:rsidP="00A07107">
      <w:pPr>
        <w:pStyle w:val="Titre1"/>
      </w:pPr>
      <w:bookmarkStart w:id="33" w:name="_Toc497230958"/>
      <w:bookmarkStart w:id="34" w:name="_Toc23168157"/>
      <w:bookmarkStart w:id="35" w:name="_Toc24544693"/>
      <w:bookmarkStart w:id="36" w:name="_Toc24544773"/>
      <w:bookmarkStart w:id="37" w:name="_Toc224817480"/>
      <w:r w:rsidRPr="002A7707">
        <w:t xml:space="preserve">ARTICLE 2 </w:t>
      </w:r>
      <w:r w:rsidR="009104D3" w:rsidRPr="002A7707">
        <w:t>–</w:t>
      </w:r>
      <w:r w:rsidRPr="002A7707">
        <w:t xml:space="preserve"> CONDITIONS DE L'APPEL D'OFFRES</w:t>
      </w:r>
      <w:bookmarkEnd w:id="33"/>
      <w:bookmarkEnd w:id="34"/>
      <w:bookmarkEnd w:id="35"/>
      <w:bookmarkEnd w:id="36"/>
      <w:bookmarkEnd w:id="37"/>
    </w:p>
    <w:p w14:paraId="7471E753" w14:textId="77777777" w:rsidR="00FB5C9E" w:rsidRPr="002A7707" w:rsidRDefault="00FB5C9E" w:rsidP="00B55E5F">
      <w:pPr>
        <w:pStyle w:val="Titre2"/>
        <w:spacing w:before="240" w:after="120"/>
      </w:pPr>
      <w:bookmarkStart w:id="38" w:name="_Toc497230960"/>
      <w:bookmarkStart w:id="39" w:name="_Toc23168158"/>
      <w:bookmarkStart w:id="40" w:name="_Toc24544694"/>
      <w:bookmarkStart w:id="41" w:name="_Toc24544774"/>
      <w:bookmarkStart w:id="42" w:name="_Toc224817481"/>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8"/>
      <w:bookmarkEnd w:id="39"/>
      <w:bookmarkEnd w:id="40"/>
      <w:bookmarkEnd w:id="41"/>
      <w:bookmarkEnd w:id="42"/>
    </w:p>
    <w:p w14:paraId="50C44866"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39BC46E06E4440BCB5111AC77E78E7DF"/>
          </w:placeholder>
          <w:comboBox>
            <w:listItem w:value="Choisissez un élément."/>
            <w:listItem w:displayText="ouvert" w:value="ouvert"/>
            <w:listItem w:displayText="restreint" w:value="restreint"/>
          </w:comboBox>
        </w:sdtPr>
        <w:sdtEndPr/>
        <w:sdtContent>
          <w:r w:rsidR="0086073B">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151A449A" w14:textId="77777777" w:rsidR="00FB5C9E" w:rsidRPr="002A7707" w:rsidRDefault="00FB5C9E" w:rsidP="00B55E5F">
      <w:pPr>
        <w:pStyle w:val="Titre2"/>
        <w:spacing w:before="240" w:after="120"/>
      </w:pPr>
      <w:bookmarkStart w:id="43" w:name="_Toc497230963"/>
      <w:bookmarkStart w:id="44" w:name="_Toc23168159"/>
      <w:bookmarkStart w:id="45" w:name="_Toc24544695"/>
      <w:bookmarkStart w:id="46" w:name="_Toc24544775"/>
      <w:bookmarkStart w:id="47" w:name="_Toc224817482"/>
      <w:r w:rsidRPr="002A7707">
        <w:t xml:space="preserve">2.2 </w:t>
      </w:r>
      <w:r w:rsidR="009104D3" w:rsidRPr="002A7707">
        <w:t>–</w:t>
      </w:r>
      <w:r w:rsidRPr="002A7707">
        <w:t xml:space="preserve"> </w:t>
      </w:r>
      <w:r w:rsidR="009B0C11" w:rsidRPr="002A7707">
        <w:t>T</w:t>
      </w:r>
      <w:r w:rsidRPr="002A7707">
        <w:t>ranches</w:t>
      </w:r>
      <w:bookmarkEnd w:id="43"/>
      <w:bookmarkEnd w:id="44"/>
      <w:bookmarkEnd w:id="45"/>
      <w:bookmarkEnd w:id="46"/>
      <w:bookmarkEnd w:id="47"/>
    </w:p>
    <w:p w14:paraId="2BC68FBA"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01E45288" w14:textId="77777777" w:rsidR="00B55E5F" w:rsidRDefault="00B55E5F">
      <w:pPr>
        <w:spacing w:after="200" w:line="276" w:lineRule="auto"/>
        <w:jc w:val="left"/>
        <w:rPr>
          <w:b/>
          <w:bCs/>
          <w:iCs/>
          <w:szCs w:val="22"/>
          <w:u w:val="single"/>
        </w:rPr>
      </w:pPr>
      <w:bookmarkStart w:id="48" w:name="_Toc497230965"/>
      <w:bookmarkStart w:id="49" w:name="_Toc23168160"/>
      <w:bookmarkStart w:id="50" w:name="_Toc24544696"/>
      <w:bookmarkStart w:id="51" w:name="_Toc24544776"/>
      <w:r>
        <w:br w:type="page"/>
      </w:r>
    </w:p>
    <w:p w14:paraId="7B84ACDB" w14:textId="0B381758" w:rsidR="00D400B3" w:rsidRPr="002A7707" w:rsidRDefault="00FB5C9E" w:rsidP="00B55E5F">
      <w:pPr>
        <w:pStyle w:val="Titre2"/>
        <w:spacing w:before="240" w:after="120"/>
      </w:pPr>
      <w:bookmarkStart w:id="52" w:name="_Toc224817483"/>
      <w:r w:rsidRPr="002A7707">
        <w:lastRenderedPageBreak/>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8"/>
      <w:bookmarkEnd w:id="49"/>
      <w:bookmarkEnd w:id="50"/>
      <w:bookmarkEnd w:id="51"/>
      <w:bookmarkEnd w:id="52"/>
    </w:p>
    <w:p w14:paraId="2BE8490B" w14:textId="77777777" w:rsidR="009B0C11" w:rsidRPr="002A7707" w:rsidRDefault="009B0C11" w:rsidP="00A07107">
      <w:pPr>
        <w:pStyle w:val="Titre3"/>
        <w:rPr>
          <w:szCs w:val="22"/>
        </w:rPr>
      </w:pPr>
      <w:bookmarkStart w:id="53" w:name="_Toc23168161"/>
      <w:bookmarkStart w:id="54" w:name="_Toc24544697"/>
      <w:bookmarkStart w:id="55" w:name="_Toc24544777"/>
      <w:bookmarkStart w:id="56" w:name="_Toc224817484"/>
      <w:r w:rsidRPr="002A7707">
        <w:rPr>
          <w:szCs w:val="22"/>
        </w:rPr>
        <w:t>2.3.1 – Décomposition en lots</w:t>
      </w:r>
      <w:bookmarkEnd w:id="53"/>
      <w:bookmarkEnd w:id="54"/>
      <w:bookmarkEnd w:id="55"/>
      <w:bookmarkEnd w:id="56"/>
    </w:p>
    <w:p w14:paraId="0946EBAA" w14:textId="77777777"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00CB82DF" w14:textId="77777777" w:rsidR="009B0C11" w:rsidRPr="002A7707" w:rsidRDefault="009B0C11" w:rsidP="00A07107">
      <w:pPr>
        <w:pStyle w:val="Titre3"/>
        <w:rPr>
          <w:szCs w:val="22"/>
        </w:rPr>
      </w:pPr>
      <w:bookmarkStart w:id="57" w:name="_Toc23168162"/>
      <w:bookmarkStart w:id="58" w:name="_Toc24544698"/>
      <w:bookmarkStart w:id="59" w:name="_Toc24544778"/>
      <w:bookmarkStart w:id="60" w:name="_Toc224817485"/>
      <w:r w:rsidRPr="002A7707">
        <w:rPr>
          <w:szCs w:val="22"/>
        </w:rPr>
        <w:t>2.3.2 – Soumission et attribution pour plusieurs lots</w:t>
      </w:r>
      <w:bookmarkEnd w:id="57"/>
      <w:bookmarkEnd w:id="58"/>
      <w:bookmarkEnd w:id="59"/>
      <w:bookmarkEnd w:id="60"/>
    </w:p>
    <w:p w14:paraId="1A685BA3" w14:textId="77777777" w:rsidR="009B0C11" w:rsidRPr="002A7707" w:rsidRDefault="005C7FB6" w:rsidP="00A07107">
      <w:pPr>
        <w:pStyle w:val="texte"/>
        <w:spacing w:before="120"/>
        <w:ind w:firstLine="0"/>
        <w:rPr>
          <w:szCs w:val="22"/>
        </w:rPr>
      </w:pPr>
      <w:r w:rsidRPr="002A7707">
        <w:rPr>
          <w:szCs w:val="22"/>
        </w:rPr>
        <w:t>Sans objet.</w:t>
      </w:r>
    </w:p>
    <w:p w14:paraId="30903FA7" w14:textId="77777777" w:rsidR="00FB5C9E" w:rsidRPr="002A7707" w:rsidRDefault="006A6197" w:rsidP="00B55E5F">
      <w:pPr>
        <w:pStyle w:val="Titre2"/>
        <w:spacing w:before="240" w:after="120"/>
      </w:pPr>
      <w:bookmarkStart w:id="61" w:name="_Toc497230966"/>
      <w:bookmarkStart w:id="62" w:name="_Toc23168164"/>
      <w:bookmarkStart w:id="63" w:name="_Toc24544700"/>
      <w:bookmarkStart w:id="64" w:name="_Toc24544780"/>
      <w:bookmarkStart w:id="65" w:name="_Toc224817486"/>
      <w:r w:rsidRPr="002A7707">
        <w:t>2.4</w:t>
      </w:r>
      <w:r w:rsidR="00FB5C9E" w:rsidRPr="002A7707">
        <w:t xml:space="preserve"> </w:t>
      </w:r>
      <w:r w:rsidR="009104D3" w:rsidRPr="002A7707">
        <w:t>–</w:t>
      </w:r>
      <w:r w:rsidR="00FB5C9E" w:rsidRPr="002A7707">
        <w:t xml:space="preserve"> Forme des soumissions et de la passation du marché</w:t>
      </w:r>
      <w:bookmarkEnd w:id="61"/>
      <w:bookmarkEnd w:id="62"/>
      <w:bookmarkEnd w:id="63"/>
      <w:bookmarkEnd w:id="64"/>
      <w:bookmarkEnd w:id="65"/>
    </w:p>
    <w:p w14:paraId="28E6BAEE"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369E02B5" w14:textId="77777777" w:rsidR="00D73FC8" w:rsidRPr="002A7707" w:rsidRDefault="00D73FC8" w:rsidP="00B55E5F">
      <w:pPr>
        <w:pStyle w:val="Titre2"/>
        <w:spacing w:before="240" w:after="120"/>
      </w:pPr>
      <w:bookmarkStart w:id="66" w:name="_Toc23168165"/>
      <w:bookmarkStart w:id="67" w:name="_Toc24544701"/>
      <w:bookmarkStart w:id="68" w:name="_Toc24544781"/>
      <w:bookmarkStart w:id="69" w:name="_Toc224817487"/>
      <w:r w:rsidRPr="002A7707">
        <w:t>2.</w:t>
      </w:r>
      <w:r w:rsidR="006A6197" w:rsidRPr="002A7707">
        <w:t>5</w:t>
      </w:r>
      <w:r w:rsidRPr="002A7707">
        <w:t xml:space="preserve"> – Sous-traitance</w:t>
      </w:r>
      <w:bookmarkEnd w:id="66"/>
      <w:bookmarkEnd w:id="67"/>
      <w:bookmarkEnd w:id="68"/>
      <w:bookmarkEnd w:id="69"/>
    </w:p>
    <w:p w14:paraId="66DAAB76"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6DF0BDF5"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7B45604"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08A0D63B" w14:textId="77777777" w:rsidR="00243C46" w:rsidRPr="002A7707" w:rsidRDefault="00243C46" w:rsidP="00B55E5F">
      <w:pPr>
        <w:pStyle w:val="Titre2"/>
        <w:spacing w:before="240" w:after="120"/>
      </w:pPr>
      <w:bookmarkStart w:id="70" w:name="_Toc148431419"/>
      <w:bookmarkStart w:id="71" w:name="_Toc176086013"/>
      <w:bookmarkStart w:id="72" w:name="_Toc497230996"/>
      <w:bookmarkStart w:id="73" w:name="_Toc23168166"/>
      <w:bookmarkStart w:id="74" w:name="_Toc24544702"/>
      <w:bookmarkStart w:id="75" w:name="_Toc24544782"/>
      <w:bookmarkStart w:id="76" w:name="_Toc224817488"/>
      <w:r w:rsidRPr="002A7707">
        <w:t>2.</w:t>
      </w:r>
      <w:r w:rsidR="00332794">
        <w:t>6 – Pièces financières</w:t>
      </w:r>
      <w:bookmarkEnd w:id="70"/>
      <w:bookmarkEnd w:id="71"/>
      <w:bookmarkEnd w:id="72"/>
      <w:bookmarkEnd w:id="73"/>
      <w:bookmarkEnd w:id="74"/>
      <w:bookmarkEnd w:id="75"/>
      <w:bookmarkEnd w:id="76"/>
    </w:p>
    <w:p w14:paraId="1D47531A"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7BE011F1" w14:textId="77777777" w:rsidR="00030D4E" w:rsidRPr="002A7707" w:rsidRDefault="002028DE" w:rsidP="00B55E5F">
      <w:pPr>
        <w:pStyle w:val="Titre2"/>
        <w:spacing w:before="240" w:after="120"/>
      </w:pPr>
      <w:bookmarkStart w:id="77" w:name="_Toc497230978"/>
      <w:bookmarkStart w:id="78" w:name="_Toc23168169"/>
      <w:bookmarkStart w:id="79" w:name="_Toc24544705"/>
      <w:bookmarkStart w:id="80" w:name="_Toc24544785"/>
      <w:bookmarkStart w:id="81" w:name="_Toc224817489"/>
      <w:r w:rsidRPr="002A7707">
        <w:t>2.</w:t>
      </w:r>
      <w:r w:rsidR="00667149">
        <w:t>7</w:t>
      </w:r>
      <w:r w:rsidRPr="002A7707">
        <w:t xml:space="preserve"> </w:t>
      </w:r>
      <w:r w:rsidR="00BB3721" w:rsidRPr="002A7707">
        <w:t>–</w:t>
      </w:r>
      <w:r w:rsidRPr="002A7707">
        <w:t xml:space="preserve"> Variantes</w:t>
      </w:r>
      <w:bookmarkEnd w:id="77"/>
      <w:bookmarkEnd w:id="78"/>
      <w:bookmarkEnd w:id="79"/>
      <w:bookmarkEnd w:id="80"/>
      <w:bookmarkEnd w:id="81"/>
    </w:p>
    <w:p w14:paraId="5E1D4BBA"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24EEFE1B" w14:textId="77777777" w:rsidR="00D92573" w:rsidRPr="002A7707" w:rsidRDefault="00D92573" w:rsidP="00A07107">
      <w:pPr>
        <w:widowControl w:val="0"/>
        <w:spacing w:before="120"/>
        <w:rPr>
          <w:szCs w:val="22"/>
        </w:rPr>
      </w:pPr>
      <w:r w:rsidRPr="00687731">
        <w:rPr>
          <w:szCs w:val="22"/>
        </w:rPr>
        <w:t>Les variantes ne sont pas autorisées.</w:t>
      </w:r>
    </w:p>
    <w:p w14:paraId="7F971BFC" w14:textId="77777777" w:rsidR="00BB3721" w:rsidRPr="002A7707" w:rsidRDefault="00BB3721" w:rsidP="00B55E5F">
      <w:pPr>
        <w:pStyle w:val="Titre2"/>
        <w:spacing w:before="240" w:after="120"/>
      </w:pPr>
      <w:bookmarkStart w:id="82" w:name="_Toc23168174"/>
      <w:bookmarkStart w:id="83" w:name="_Toc24544709"/>
      <w:bookmarkStart w:id="84" w:name="_Toc24544789"/>
      <w:bookmarkStart w:id="85" w:name="_Toc224817490"/>
      <w:r w:rsidRPr="002A7707">
        <w:t>2.</w:t>
      </w:r>
      <w:r w:rsidR="00667149">
        <w:t>8</w:t>
      </w:r>
      <w:r w:rsidRPr="002A7707">
        <w:t xml:space="preserve"> – Options</w:t>
      </w:r>
      <w:bookmarkEnd w:id="82"/>
      <w:bookmarkEnd w:id="83"/>
      <w:bookmarkEnd w:id="84"/>
      <w:bookmarkEnd w:id="85"/>
    </w:p>
    <w:p w14:paraId="63198C01"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661CED22" w14:textId="77777777" w:rsidR="005A7905" w:rsidRPr="002A7707" w:rsidRDefault="004E3BFA" w:rsidP="00687731">
      <w:pPr>
        <w:widowControl w:val="0"/>
        <w:spacing w:before="120"/>
      </w:pPr>
      <w:r>
        <w:rPr>
          <w:szCs w:val="22"/>
        </w:rPr>
        <w:t>Les options ne sont pas autorisées.</w:t>
      </w:r>
    </w:p>
    <w:p w14:paraId="7EC22B55" w14:textId="77777777" w:rsidR="00243C46" w:rsidRPr="002A7707" w:rsidRDefault="002028DE" w:rsidP="00B55E5F">
      <w:pPr>
        <w:pStyle w:val="Titre2"/>
        <w:spacing w:before="240" w:after="120"/>
      </w:pPr>
      <w:bookmarkStart w:id="86" w:name="_Toc497230986"/>
      <w:bookmarkStart w:id="87" w:name="_Toc23168179"/>
      <w:bookmarkStart w:id="88" w:name="_Toc24544713"/>
      <w:bookmarkStart w:id="89" w:name="_Toc24544793"/>
      <w:bookmarkStart w:id="90" w:name="_Toc497230981"/>
      <w:bookmarkStart w:id="91" w:name="_Toc497230976"/>
      <w:bookmarkStart w:id="92" w:name="_Toc224817491"/>
      <w:r w:rsidRPr="002A7707">
        <w:t>2.</w:t>
      </w:r>
      <w:r w:rsidR="00667149">
        <w:t>9</w:t>
      </w:r>
      <w:r w:rsidRPr="002A7707">
        <w:t xml:space="preserve"> </w:t>
      </w:r>
      <w:r w:rsidR="00CD4E1B" w:rsidRPr="002A7707">
        <w:t>–</w:t>
      </w:r>
      <w:r w:rsidRPr="002A7707">
        <w:t xml:space="preserve"> </w:t>
      </w:r>
      <w:bookmarkEnd w:id="86"/>
      <w:r w:rsidR="000833A2" w:rsidRPr="002A7707">
        <w:t>Confidentialité des documents remis par un soumissionnaire</w:t>
      </w:r>
      <w:bookmarkEnd w:id="87"/>
      <w:bookmarkEnd w:id="88"/>
      <w:bookmarkEnd w:id="89"/>
      <w:bookmarkEnd w:id="92"/>
    </w:p>
    <w:p w14:paraId="7A0550FD"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3900F684" w14:textId="77777777" w:rsidR="002028DE" w:rsidRPr="002A7707" w:rsidRDefault="00243C46" w:rsidP="00B55E5F">
      <w:pPr>
        <w:pStyle w:val="Titre2"/>
        <w:spacing w:before="240" w:after="120"/>
      </w:pPr>
      <w:bookmarkStart w:id="93" w:name="_Toc23168182"/>
      <w:bookmarkStart w:id="94" w:name="_Toc24544716"/>
      <w:bookmarkStart w:id="95" w:name="_Toc24544796"/>
      <w:bookmarkStart w:id="96" w:name="_Toc224817492"/>
      <w:r w:rsidRPr="002A7707">
        <w:t>2.1</w:t>
      </w:r>
      <w:r w:rsidR="00667149">
        <w:t>0</w:t>
      </w:r>
      <w:r w:rsidR="009104D3" w:rsidRPr="002A7707">
        <w:t xml:space="preserve"> –</w:t>
      </w:r>
      <w:r w:rsidR="002028DE" w:rsidRPr="002A7707">
        <w:t xml:space="preserve"> Délai d'exécution</w:t>
      </w:r>
      <w:bookmarkEnd w:id="90"/>
      <w:bookmarkEnd w:id="93"/>
      <w:bookmarkEnd w:id="94"/>
      <w:bookmarkEnd w:id="95"/>
      <w:bookmarkEnd w:id="96"/>
    </w:p>
    <w:p w14:paraId="74FE027D" w14:textId="77777777" w:rsidR="002028DE" w:rsidRPr="002A7707" w:rsidRDefault="000F32D3" w:rsidP="00A07107">
      <w:pPr>
        <w:pStyle w:val="texte"/>
        <w:spacing w:before="120"/>
        <w:ind w:firstLine="0"/>
        <w:rPr>
          <w:szCs w:val="22"/>
        </w:rPr>
      </w:pPr>
      <w:r>
        <w:rPr>
          <w:szCs w:val="22"/>
        </w:rPr>
        <w:t xml:space="preserve">Le </w:t>
      </w:r>
      <w:r w:rsidR="002028DE" w:rsidRPr="002A7707">
        <w:rPr>
          <w:szCs w:val="22"/>
        </w:rPr>
        <w:t>délai</w:t>
      </w:r>
      <w:r>
        <w:rPr>
          <w:szCs w:val="22"/>
        </w:rPr>
        <w:t xml:space="preserve"> </w:t>
      </w:r>
      <w:r w:rsidR="002028DE" w:rsidRPr="002A7707">
        <w:rPr>
          <w:szCs w:val="22"/>
        </w:rPr>
        <w:t>d'exécution est fixé</w:t>
      </w:r>
      <w:r>
        <w:rPr>
          <w:szCs w:val="22"/>
        </w:rPr>
        <w:t xml:space="preserve"> </w:t>
      </w:r>
      <w:r w:rsidR="002028DE" w:rsidRPr="002A7707">
        <w:rPr>
          <w:szCs w:val="22"/>
        </w:rPr>
        <w:t xml:space="preserve">dans le cadre d'acte d'engagement et ne peut </w:t>
      </w:r>
      <w:r w:rsidR="000A6746" w:rsidRPr="002A7707">
        <w:rPr>
          <w:szCs w:val="22"/>
        </w:rPr>
        <w:t>en aucun cas être changé</w:t>
      </w:r>
      <w:r>
        <w:rPr>
          <w:szCs w:val="22"/>
        </w:rPr>
        <w:t>.</w:t>
      </w:r>
    </w:p>
    <w:p w14:paraId="4FB25BC3" w14:textId="77777777" w:rsidR="00CC789D" w:rsidRPr="002A7707" w:rsidRDefault="00B513D9" w:rsidP="00B55E5F">
      <w:pPr>
        <w:pStyle w:val="Titre2"/>
        <w:spacing w:before="240" w:after="120"/>
      </w:pPr>
      <w:bookmarkStart w:id="97" w:name="_Toc497230983"/>
      <w:bookmarkStart w:id="98" w:name="_Toc23168183"/>
      <w:bookmarkStart w:id="99" w:name="_Toc24544717"/>
      <w:bookmarkStart w:id="100" w:name="_Toc24544797"/>
      <w:bookmarkStart w:id="101" w:name="_Toc224817493"/>
      <w:bookmarkEnd w:id="91"/>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7"/>
      <w:r w:rsidR="00E140DD" w:rsidRPr="002A7707">
        <w:t xml:space="preserve"> des entreprises </w:t>
      </w:r>
      <w:r w:rsidR="00CC789D" w:rsidRPr="002A7707">
        <w:t>(DCE)</w:t>
      </w:r>
      <w:bookmarkEnd w:id="98"/>
      <w:bookmarkEnd w:id="99"/>
      <w:bookmarkEnd w:id="100"/>
      <w:bookmarkEnd w:id="101"/>
    </w:p>
    <w:p w14:paraId="0877267A" w14:textId="77777777" w:rsidR="00CC789D" w:rsidRPr="002A7707" w:rsidRDefault="00CC789D" w:rsidP="00A07107">
      <w:pPr>
        <w:pStyle w:val="Titre3"/>
        <w:rPr>
          <w:szCs w:val="22"/>
        </w:rPr>
      </w:pPr>
      <w:bookmarkStart w:id="102" w:name="_Toc23168184"/>
      <w:bookmarkStart w:id="103" w:name="_Toc24544718"/>
      <w:bookmarkStart w:id="104" w:name="_Toc24544798"/>
      <w:bookmarkStart w:id="105" w:name="_Toc224817494"/>
      <w:r w:rsidRPr="002A7707">
        <w:rPr>
          <w:szCs w:val="22"/>
        </w:rPr>
        <w:lastRenderedPageBreak/>
        <w:t>2.</w:t>
      </w:r>
      <w:r w:rsidR="00667149">
        <w:rPr>
          <w:szCs w:val="22"/>
        </w:rPr>
        <w:t>11</w:t>
      </w:r>
      <w:r w:rsidRPr="002A7707">
        <w:rPr>
          <w:szCs w:val="22"/>
        </w:rPr>
        <w:t>.1 – Mise à disposition</w:t>
      </w:r>
      <w:r w:rsidR="00AE2DDF" w:rsidRPr="002A7707">
        <w:rPr>
          <w:szCs w:val="22"/>
        </w:rPr>
        <w:t xml:space="preserve"> du DCE</w:t>
      </w:r>
      <w:bookmarkEnd w:id="102"/>
      <w:bookmarkEnd w:id="103"/>
      <w:bookmarkEnd w:id="104"/>
      <w:bookmarkEnd w:id="105"/>
    </w:p>
    <w:p w14:paraId="5E0BD99B"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07A7ED7F" w14:textId="77777777" w:rsidR="00027178" w:rsidRDefault="00C70783" w:rsidP="00B55E5F">
      <w:pPr>
        <w:spacing w:before="6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504EE0FA" w14:textId="52668614" w:rsidR="00027178" w:rsidRDefault="00027178" w:rsidP="00B55E5F">
      <w:pPr>
        <w:pStyle w:val="texte"/>
        <w:keepNext/>
        <w:widowControl w:val="0"/>
        <w:numPr>
          <w:ilvl w:val="0"/>
          <w:numId w:val="5"/>
        </w:numPr>
        <w:spacing w:before="60"/>
        <w:ind w:left="357" w:hanging="357"/>
        <w:rPr>
          <w:szCs w:val="22"/>
        </w:rPr>
      </w:pPr>
      <w:r>
        <w:rPr>
          <w:szCs w:val="22"/>
        </w:rPr>
        <w:t>Présent règlement particulier de l’appel d’offres (RPAO)</w:t>
      </w:r>
      <w:r w:rsidR="00EE2ED7">
        <w:rPr>
          <w:szCs w:val="22"/>
        </w:rPr>
        <w:t xml:space="preserve"> et ses annexes</w:t>
      </w:r>
      <w:r>
        <w:rPr>
          <w:szCs w:val="22"/>
        </w:rPr>
        <w:t xml:space="preserve"> – Pièce n°0</w:t>
      </w:r>
      <w:r w:rsidR="003539D2">
        <w:rPr>
          <w:szCs w:val="22"/>
        </w:rPr>
        <w:t xml:space="preserve"> </w:t>
      </w:r>
      <w:r w:rsidR="003539D2" w:rsidRPr="00B77FB4">
        <w:rPr>
          <w:szCs w:val="22"/>
        </w:rPr>
        <w:t xml:space="preserve">et </w:t>
      </w:r>
      <w:sdt>
        <w:sdtPr>
          <w:rPr>
            <w:szCs w:val="22"/>
          </w:rPr>
          <w:id w:val="-1196220120"/>
          <w:placeholder>
            <w:docPart w:val="D8EEF0729C3F4F4AA50F3572E6F15D79"/>
          </w:placeholder>
          <w:comboBox>
            <w:listItem w:value="Choisissez un élément."/>
            <w:listItem w:displayText="son annexe" w:value="son annexe"/>
            <w:listItem w:displayText="ses annexes" w:value="ses annexes"/>
          </w:comboBox>
        </w:sdtPr>
        <w:sdtEndPr/>
        <w:sdtContent>
          <w:r w:rsidR="003539D2">
            <w:rPr>
              <w:szCs w:val="22"/>
            </w:rPr>
            <w:t>ses annexes</w:t>
          </w:r>
        </w:sdtContent>
      </w:sdt>
    </w:p>
    <w:p w14:paraId="7D19A75D" w14:textId="45266985" w:rsidR="00027178" w:rsidRPr="00B77FB4" w:rsidRDefault="00027178" w:rsidP="00B55E5F">
      <w:pPr>
        <w:pStyle w:val="texte"/>
        <w:keepNext/>
        <w:widowControl w:val="0"/>
        <w:numPr>
          <w:ilvl w:val="0"/>
          <w:numId w:val="5"/>
        </w:numPr>
        <w:spacing w:before="60"/>
        <w:ind w:left="357" w:hanging="357"/>
        <w:rPr>
          <w:szCs w:val="22"/>
        </w:rPr>
      </w:pPr>
      <w:r>
        <w:rPr>
          <w:szCs w:val="22"/>
        </w:rPr>
        <w:t>A</w:t>
      </w:r>
      <w:r w:rsidRPr="00B77FB4">
        <w:rPr>
          <w:szCs w:val="22"/>
        </w:rPr>
        <w:t>cte d'engagement (AE) – Pièce n°1</w:t>
      </w:r>
      <w:r w:rsidR="003539D2">
        <w:rPr>
          <w:szCs w:val="22"/>
        </w:rPr>
        <w:t xml:space="preserve"> </w:t>
      </w:r>
      <w:r w:rsidR="003539D2" w:rsidRPr="00B77FB4">
        <w:rPr>
          <w:szCs w:val="22"/>
        </w:rPr>
        <w:t xml:space="preserve">et </w:t>
      </w:r>
      <w:sdt>
        <w:sdtPr>
          <w:rPr>
            <w:szCs w:val="22"/>
          </w:rPr>
          <w:id w:val="-1261363129"/>
          <w:placeholder>
            <w:docPart w:val="BB3C9036D5A64D0DB14081D2E2D178B5"/>
          </w:placeholder>
          <w:comboBox>
            <w:listItem w:value="Choisissez un élément."/>
            <w:listItem w:displayText="son annexe" w:value="son annexe"/>
            <w:listItem w:displayText="ses annexes" w:value="ses annexes"/>
          </w:comboBox>
        </w:sdtPr>
        <w:sdtEndPr/>
        <w:sdtContent>
          <w:r w:rsidR="003539D2">
            <w:rPr>
              <w:szCs w:val="22"/>
            </w:rPr>
            <w:t>son annexe</w:t>
          </w:r>
        </w:sdtContent>
      </w:sdt>
    </w:p>
    <w:p w14:paraId="5C36A51A" w14:textId="5015DE2D" w:rsidR="00027178" w:rsidRPr="00B77FB4" w:rsidRDefault="00027178" w:rsidP="00B55E5F">
      <w:pPr>
        <w:pStyle w:val="texte"/>
        <w:keepNext/>
        <w:widowControl w:val="0"/>
        <w:numPr>
          <w:ilvl w:val="0"/>
          <w:numId w:val="5"/>
        </w:numPr>
        <w:spacing w:before="6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BA944595706E42C9AD5A0883A8A4A99A"/>
          </w:placeholder>
          <w:comboBox>
            <w:listItem w:value="Choisissez un élément."/>
            <w:listItem w:displayText="son annexe" w:value="son annexe"/>
            <w:listItem w:displayText="ses annexes" w:value="ses annexes"/>
          </w:comboBox>
        </w:sdtPr>
        <w:sdtEndPr/>
        <w:sdtContent>
          <w:r w:rsidR="003539D2">
            <w:rPr>
              <w:szCs w:val="22"/>
            </w:rPr>
            <w:t>son annexe</w:t>
          </w:r>
        </w:sdtContent>
      </w:sdt>
      <w:r>
        <w:rPr>
          <w:szCs w:val="22"/>
        </w:rPr>
        <w:t xml:space="preserve"> </w:t>
      </w:r>
      <w:r w:rsidRPr="00B77FB4">
        <w:rPr>
          <w:szCs w:val="22"/>
        </w:rPr>
        <w:t>– Pièce n°</w:t>
      </w:r>
      <w:r>
        <w:rPr>
          <w:szCs w:val="22"/>
        </w:rPr>
        <w:t> </w:t>
      </w:r>
      <w:r w:rsidRPr="00B77FB4">
        <w:rPr>
          <w:szCs w:val="22"/>
        </w:rPr>
        <w:t>2</w:t>
      </w:r>
    </w:p>
    <w:p w14:paraId="3768BC46" w14:textId="77777777" w:rsidR="00027178" w:rsidRPr="00B77FB4" w:rsidRDefault="00027178" w:rsidP="00B55E5F">
      <w:pPr>
        <w:pStyle w:val="texte"/>
        <w:widowControl w:val="0"/>
        <w:numPr>
          <w:ilvl w:val="0"/>
          <w:numId w:val="5"/>
        </w:numPr>
        <w:spacing w:before="60"/>
        <w:ind w:left="357" w:hanging="357"/>
        <w:rPr>
          <w:szCs w:val="22"/>
        </w:rPr>
      </w:pPr>
      <w:r w:rsidRPr="00B77FB4">
        <w:rPr>
          <w:szCs w:val="22"/>
        </w:rPr>
        <w:t xml:space="preserve">Cahier des clauses techniques particulières (CCTP) et </w:t>
      </w:r>
      <w:sdt>
        <w:sdtPr>
          <w:rPr>
            <w:szCs w:val="22"/>
          </w:rPr>
          <w:id w:val="488136893"/>
          <w:placeholder>
            <w:docPart w:val="F62D9F10DEE94D5781B002BEA2D91ABD"/>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480B9D80" w14:textId="77777777" w:rsidR="00027178" w:rsidRDefault="000F32D3" w:rsidP="00B55E5F">
      <w:pPr>
        <w:pStyle w:val="Paragraphedeliste"/>
        <w:numPr>
          <w:ilvl w:val="0"/>
          <w:numId w:val="5"/>
        </w:numPr>
        <w:spacing w:before="60"/>
        <w:rPr>
          <w:rFonts w:ascii="Times New Roman" w:hAnsi="Times New Roman"/>
        </w:rPr>
      </w:pPr>
      <w:r>
        <w:rPr>
          <w:rFonts w:ascii="Times New Roman" w:hAnsi="Times New Roman"/>
        </w:rPr>
        <w:t>Bordereau des prix unitaires (BPU) – Pièce n° 4</w:t>
      </w:r>
    </w:p>
    <w:p w14:paraId="7CCED577" w14:textId="65F9A4F0" w:rsidR="000F32D3" w:rsidRPr="00E617A7" w:rsidRDefault="000F32D3" w:rsidP="00B55E5F">
      <w:pPr>
        <w:pStyle w:val="Paragraphedeliste"/>
        <w:numPr>
          <w:ilvl w:val="0"/>
          <w:numId w:val="5"/>
        </w:numPr>
        <w:spacing w:before="60"/>
        <w:rPr>
          <w:rFonts w:ascii="Times New Roman" w:hAnsi="Times New Roman"/>
        </w:rPr>
      </w:pPr>
      <w:r>
        <w:rPr>
          <w:rFonts w:ascii="Times New Roman" w:hAnsi="Times New Roman"/>
        </w:rPr>
        <w:t xml:space="preserve">Détail estimatif des travaux réglés au métré </w:t>
      </w:r>
      <w:r w:rsidR="00EE2ED7">
        <w:rPr>
          <w:rFonts w:ascii="Times New Roman" w:hAnsi="Times New Roman"/>
        </w:rPr>
        <w:t xml:space="preserve">(DETRM) </w:t>
      </w:r>
      <w:r>
        <w:rPr>
          <w:rFonts w:ascii="Times New Roman" w:hAnsi="Times New Roman"/>
        </w:rPr>
        <w:t>– Pièce n° 5</w:t>
      </w:r>
    </w:p>
    <w:p w14:paraId="37DB5B25"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7544696A" w14:textId="77777777" w:rsidR="00CC789D" w:rsidRPr="002A7707" w:rsidRDefault="00CC789D" w:rsidP="00A07107">
      <w:pPr>
        <w:pStyle w:val="Titre3"/>
        <w:rPr>
          <w:szCs w:val="22"/>
        </w:rPr>
      </w:pPr>
      <w:bookmarkStart w:id="106" w:name="_Toc23168185"/>
      <w:bookmarkStart w:id="107" w:name="_Toc24544719"/>
      <w:bookmarkStart w:id="108" w:name="_Toc24544799"/>
      <w:bookmarkStart w:id="109" w:name="_Toc224817495"/>
      <w:r w:rsidRPr="002A7707">
        <w:rPr>
          <w:szCs w:val="22"/>
        </w:rPr>
        <w:t>2.1</w:t>
      </w:r>
      <w:r w:rsidR="00667149">
        <w:rPr>
          <w:szCs w:val="22"/>
        </w:rPr>
        <w:t>1</w:t>
      </w:r>
      <w:r w:rsidRPr="002A7707">
        <w:rPr>
          <w:szCs w:val="22"/>
        </w:rPr>
        <w:t>.2 – Demandes de renseignements / observations / questions</w:t>
      </w:r>
      <w:bookmarkEnd w:id="106"/>
      <w:bookmarkEnd w:id="107"/>
      <w:bookmarkEnd w:id="108"/>
      <w:bookmarkEnd w:id="109"/>
    </w:p>
    <w:p w14:paraId="5C8CF294" w14:textId="77777777" w:rsidR="00CC789D" w:rsidRDefault="004046C1" w:rsidP="00B55E5F">
      <w:pPr>
        <w:spacing w:before="60" w:after="6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26430756" w14:textId="77777777" w:rsidR="00A40A57" w:rsidRPr="00A40A57" w:rsidRDefault="00A40A57" w:rsidP="00B55E5F">
      <w:pPr>
        <w:spacing w:before="60" w:after="6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747D3379" w14:textId="77777777" w:rsidR="00A40A57" w:rsidRPr="00A40A57" w:rsidRDefault="00A40A57" w:rsidP="00B55E5F">
      <w:pPr>
        <w:spacing w:before="60" w:after="60"/>
        <w:rPr>
          <w:szCs w:val="22"/>
        </w:rPr>
      </w:pPr>
      <w:r w:rsidRPr="00A40A57">
        <w:rPr>
          <w:szCs w:val="22"/>
        </w:rPr>
        <w:t>Afin de faciliter les réponses à apporter, les candidats veilleront à identifier le(s) document(s) de la consultation visé(s) par leur(s) question(s).</w:t>
      </w:r>
    </w:p>
    <w:p w14:paraId="022CA2DF" w14:textId="77777777" w:rsidR="00CE6385" w:rsidRPr="002A7707" w:rsidRDefault="00725F9F" w:rsidP="00B55E5F">
      <w:pPr>
        <w:spacing w:before="60" w:after="6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0570E682" w14:textId="77777777" w:rsidR="004046C1" w:rsidRDefault="00725F9F" w:rsidP="00B55E5F">
      <w:pPr>
        <w:pStyle w:val="texte"/>
        <w:spacing w:before="60" w:after="6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5747C41F" w14:textId="77777777" w:rsidR="00E40B2D" w:rsidRPr="002A7707" w:rsidRDefault="00E40B2D" w:rsidP="00B55E5F">
      <w:pPr>
        <w:pStyle w:val="texte"/>
        <w:spacing w:before="60" w:after="6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773BC140" w14:textId="77777777" w:rsidR="00CE6385" w:rsidRPr="002A7707" w:rsidRDefault="00CE6385" w:rsidP="00A07107">
      <w:pPr>
        <w:pStyle w:val="Titre3"/>
        <w:rPr>
          <w:szCs w:val="22"/>
        </w:rPr>
      </w:pPr>
      <w:bookmarkStart w:id="110" w:name="_Toc23168186"/>
      <w:bookmarkStart w:id="111" w:name="_Toc24544720"/>
      <w:bookmarkStart w:id="112" w:name="_Toc24544800"/>
      <w:bookmarkStart w:id="113" w:name="_Toc224817496"/>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0"/>
      <w:bookmarkEnd w:id="111"/>
      <w:bookmarkEnd w:id="112"/>
      <w:bookmarkEnd w:id="113"/>
    </w:p>
    <w:p w14:paraId="4A71A9AA"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0586AA84"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1A482F92"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5E55AE8E"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18167879" w14:textId="77777777" w:rsidR="00CE6385" w:rsidRPr="002A7707" w:rsidRDefault="00CE6385" w:rsidP="00A07107">
      <w:pPr>
        <w:pStyle w:val="Titre3"/>
        <w:rPr>
          <w:szCs w:val="22"/>
        </w:rPr>
      </w:pPr>
      <w:bookmarkStart w:id="114" w:name="_Toc23168187"/>
      <w:bookmarkStart w:id="115" w:name="_Toc24544721"/>
      <w:bookmarkStart w:id="116" w:name="_Toc24544801"/>
      <w:bookmarkStart w:id="117" w:name="_Toc224817497"/>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4"/>
      <w:bookmarkEnd w:id="115"/>
      <w:bookmarkEnd w:id="116"/>
      <w:bookmarkEnd w:id="117"/>
    </w:p>
    <w:p w14:paraId="3118693D"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108A143E"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C374227" w14:textId="77777777" w:rsidR="00CE6385" w:rsidRPr="002A7707" w:rsidRDefault="00CE6385" w:rsidP="00A07107">
      <w:pPr>
        <w:pStyle w:val="Titre3"/>
        <w:rPr>
          <w:szCs w:val="22"/>
        </w:rPr>
      </w:pPr>
      <w:bookmarkStart w:id="118" w:name="_Toc23168188"/>
      <w:bookmarkStart w:id="119" w:name="_Toc24544722"/>
      <w:bookmarkStart w:id="120" w:name="_Toc24544802"/>
      <w:bookmarkStart w:id="121" w:name="_Toc224817498"/>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8"/>
      <w:bookmarkEnd w:id="119"/>
      <w:bookmarkEnd w:id="120"/>
      <w:bookmarkEnd w:id="121"/>
    </w:p>
    <w:p w14:paraId="0EF18B6B"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637E32A7" w14:textId="77777777" w:rsidR="00CE6385" w:rsidRPr="002A7707" w:rsidRDefault="00EE496C" w:rsidP="00B55E5F">
      <w:pPr>
        <w:pStyle w:val="texte"/>
        <w:numPr>
          <w:ilvl w:val="0"/>
          <w:numId w:val="1"/>
        </w:numPr>
        <w:tabs>
          <w:tab w:val="clear" w:pos="720"/>
        </w:tabs>
        <w:spacing w:before="60"/>
        <w:ind w:left="425" w:firstLine="0"/>
        <w:rPr>
          <w:szCs w:val="22"/>
        </w:rPr>
      </w:pPr>
      <w:r w:rsidRPr="002A7707">
        <w:rPr>
          <w:szCs w:val="22"/>
        </w:rPr>
        <w:lastRenderedPageBreak/>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7B6A2601" w14:textId="77777777" w:rsidR="00CE6385" w:rsidRPr="002A7707" w:rsidRDefault="00EE496C" w:rsidP="00B55E5F">
      <w:pPr>
        <w:pStyle w:val="texte"/>
        <w:numPr>
          <w:ilvl w:val="0"/>
          <w:numId w:val="1"/>
        </w:numPr>
        <w:tabs>
          <w:tab w:val="clear" w:pos="720"/>
        </w:tabs>
        <w:spacing w:before="60"/>
        <w:ind w:left="425"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3240DF70" w14:textId="77777777" w:rsidR="00E01B30" w:rsidRPr="002A7707" w:rsidRDefault="00552E5D" w:rsidP="00B55E5F">
      <w:pPr>
        <w:pStyle w:val="Titre2"/>
        <w:spacing w:before="240" w:after="120"/>
      </w:pPr>
      <w:bookmarkStart w:id="122" w:name="_Toc23168189"/>
      <w:bookmarkStart w:id="123" w:name="_Toc24544723"/>
      <w:bookmarkStart w:id="124" w:name="_Toc24544803"/>
      <w:bookmarkStart w:id="125" w:name="_Toc224817499"/>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2"/>
      <w:bookmarkEnd w:id="123"/>
      <w:bookmarkEnd w:id="124"/>
      <w:bookmarkEnd w:id="125"/>
      <w:r w:rsidR="001B584E" w:rsidRPr="002A7707">
        <w:t xml:space="preserve"> </w:t>
      </w:r>
    </w:p>
    <w:p w14:paraId="7DC894E4" w14:textId="77777777" w:rsidR="00E304FD" w:rsidRPr="002A7707" w:rsidRDefault="00927DE0" w:rsidP="00A07107">
      <w:pPr>
        <w:pStyle w:val="texte"/>
        <w:spacing w:before="120"/>
        <w:ind w:firstLine="0"/>
        <w:rPr>
          <w:szCs w:val="22"/>
        </w:rPr>
      </w:pPr>
      <w:r w:rsidRPr="002A7707">
        <w:rPr>
          <w:szCs w:val="22"/>
        </w:rPr>
        <w:t xml:space="preserve">Une visite des lieux est </w:t>
      </w:r>
      <w:r w:rsidR="008753C3" w:rsidRPr="002A7707">
        <w:rPr>
          <w:szCs w:val="22"/>
        </w:rPr>
        <w:t>organisée</w:t>
      </w:r>
      <w:r w:rsidRPr="002A7707">
        <w:rPr>
          <w:szCs w:val="22"/>
        </w:rPr>
        <w:t xml:space="preserve"> </w:t>
      </w:r>
      <w:r w:rsidR="00E304FD" w:rsidRPr="002A7707">
        <w:rPr>
          <w:szCs w:val="22"/>
        </w:rPr>
        <w:t>selon les modalités (</w:t>
      </w:r>
      <w:r w:rsidRPr="002A7707">
        <w:rPr>
          <w:szCs w:val="22"/>
        </w:rPr>
        <w:t>date</w:t>
      </w:r>
      <w:r w:rsidR="0067569C" w:rsidRPr="002A7707">
        <w:rPr>
          <w:szCs w:val="22"/>
        </w:rPr>
        <w:t xml:space="preserve"> et</w:t>
      </w:r>
      <w:r w:rsidRPr="002A7707">
        <w:rPr>
          <w:szCs w:val="22"/>
        </w:rPr>
        <w:t xml:space="preserve"> heure</w:t>
      </w:r>
      <w:r w:rsidR="00E304FD" w:rsidRPr="002A7707">
        <w:rPr>
          <w:szCs w:val="22"/>
        </w:rPr>
        <w:t>)</w:t>
      </w:r>
      <w:r w:rsidRPr="002A7707">
        <w:rPr>
          <w:szCs w:val="22"/>
        </w:rPr>
        <w:t xml:space="preserve"> indiquées dans l’avis d’appel d’offres et ses éventuels modificatifs.</w:t>
      </w:r>
    </w:p>
    <w:p w14:paraId="1304DA6E" w14:textId="445436A2" w:rsidR="00C917D9" w:rsidRPr="002A7707" w:rsidRDefault="00E304FD" w:rsidP="00A07107">
      <w:pPr>
        <w:pStyle w:val="texte"/>
        <w:spacing w:before="120"/>
        <w:ind w:firstLine="0"/>
        <w:rPr>
          <w:szCs w:val="22"/>
        </w:rPr>
      </w:pPr>
      <w:r w:rsidRPr="002A7707">
        <w:rPr>
          <w:szCs w:val="22"/>
        </w:rPr>
        <w:t>Les candidats qui souhaitent y participer devront confirmer leur présence 48 heures à l’avance</w:t>
      </w:r>
      <w:r w:rsidR="00AA28C9">
        <w:rPr>
          <w:szCs w:val="22"/>
        </w:rPr>
        <w:t xml:space="preserve"> auprès</w:t>
      </w:r>
      <w:r w:rsidR="00C917D9" w:rsidRPr="002A7707">
        <w:rPr>
          <w:szCs w:val="22"/>
        </w:rPr>
        <w:t> </w:t>
      </w:r>
      <w:r w:rsidR="00E441EA" w:rsidRPr="002A7707">
        <w:rPr>
          <w:szCs w:val="22"/>
        </w:rPr>
        <w:t xml:space="preserve"> </w:t>
      </w:r>
      <w:sdt>
        <w:sdtPr>
          <w:id w:val="-5909081"/>
          <w:placeholder>
            <w:docPart w:val="C548AC1C4F4D4121B5E6E1B51627FBA9"/>
          </w:placeholder>
        </w:sdtPr>
        <w:sdtEndPr/>
        <w:sdtContent>
          <w:sdt>
            <w:sdtPr>
              <w:rPr>
                <w:szCs w:val="22"/>
              </w:rPr>
              <w:alias w:val="Service à contacter"/>
              <w:tag w:val="Service à contacter"/>
              <w:id w:val="-1900121640"/>
              <w:placeholder>
                <w:docPart w:val="27A13F2B5E904E0C9FC611F2CD2098C3"/>
              </w:placeholder>
              <w:comboBox>
                <w:listItem w:displayText="Choisissez un élément" w:value="Choisissez un élément"/>
                <w:listItem w:displayText="du chef de la subdivision Sud à Dumbéa (Tél : 20.40.92 - Courriel : " w:value="du chef de la subdivision Sud à Dumbéa (Tél : 20.40.92 - Courriel : "/>
                <w:listItem w:displayText="du chef de la subdivision Nord à La Foa (Tél : 20.41.41 - Courriel : " w:value="du chef de la subdivision Nord à La Foa (Tél : 20.41.41 - Courriel : "/>
                <w:listItem w:displayText="du chef du service des Constructions Publiques (Tél : 20.41.22 - Courriel : " w:value="du chef du service des Constructions Publiques (Tél : 20.41.22 - Courriel : "/>
                <w:listItem w:displayText="du chef du service d'Ingénierie et de l'Entretien des Bâtiments (Tél : 20.40.40 - Courriel : " w:value="du chef du service d'Ingénierie et de l'Entretien des Bâtiments (Tél : 20.40.40 - Courriel : "/>
              </w:comboBox>
            </w:sdtPr>
            <w:sdtEndPr/>
            <w:sdtContent>
              <w:r w:rsidR="00F72913">
                <w:rPr>
                  <w:szCs w:val="22"/>
                </w:rPr>
                <w:t>du service des études de la DAEM (Tél : 20.40.48 - Courriel : daem.se@province-sud.nc</w:t>
              </w:r>
            </w:sdtContent>
          </w:sdt>
        </w:sdtContent>
      </w:sdt>
      <w:r w:rsidR="00E441EA" w:rsidRPr="002A7707">
        <w:rPr>
          <w:szCs w:val="22"/>
        </w:rPr>
        <w:t>)</w:t>
      </w:r>
      <w:r w:rsidR="00AA28C9">
        <w:rPr>
          <w:szCs w:val="22"/>
        </w:rPr>
        <w:t>.</w:t>
      </w:r>
    </w:p>
    <w:p w14:paraId="3C3C5B25" w14:textId="77777777" w:rsidR="00E2311F" w:rsidRDefault="003F41AE" w:rsidP="00717FAF">
      <w:pPr>
        <w:pStyle w:val="texte"/>
        <w:spacing w:before="120"/>
        <w:ind w:firstLine="0"/>
        <w:rPr>
          <w:szCs w:val="22"/>
        </w:rPr>
      </w:pPr>
      <w:r w:rsidRPr="002A7707">
        <w:rPr>
          <w:szCs w:val="22"/>
        </w:rPr>
        <w:t xml:space="preserve">Cette visite </w:t>
      </w:r>
      <w:sdt>
        <w:sdtPr>
          <w:rPr>
            <w:szCs w:val="22"/>
          </w:rPr>
          <w:alias w:val="Visite obligatoire ou non"/>
          <w:tag w:val="Visite obligatoire ou non"/>
          <w:id w:val="-65184116"/>
          <w:placeholder>
            <w:docPart w:val="55F0C70A9E774CFD90A9F92C77C5C031"/>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sidR="00AA28C9">
            <w:rPr>
              <w:szCs w:val="22"/>
            </w:rPr>
            <w:t>n’est pas obligatoire. En conséquence, aucun certificat de visite ne sera délivré.</w:t>
          </w:r>
        </w:sdtContent>
      </w:sdt>
    </w:p>
    <w:p w14:paraId="72816238" w14:textId="77777777" w:rsidR="001B584E" w:rsidRPr="002A7707" w:rsidRDefault="00715F9E" w:rsidP="001B584E">
      <w:pPr>
        <w:pStyle w:val="texte"/>
        <w:spacing w:before="120"/>
        <w:ind w:firstLine="0"/>
        <w:rPr>
          <w:color w:val="00B050"/>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sidR="00AF6385">
        <w:rPr>
          <w:szCs w:val="22"/>
        </w:rPr>
        <w:t>11</w:t>
      </w:r>
      <w:r w:rsidRPr="002A7707">
        <w:rPr>
          <w:szCs w:val="22"/>
        </w:rPr>
        <w:t>.2 du présent règlement.</w:t>
      </w:r>
    </w:p>
    <w:p w14:paraId="68A1FEFE" w14:textId="77777777" w:rsidR="001B584E" w:rsidRPr="002A7707" w:rsidRDefault="00715F9E" w:rsidP="004B7498">
      <w:pPr>
        <w:pStyle w:val="texte"/>
        <w:spacing w:before="120"/>
        <w:ind w:firstLine="0"/>
        <w:rPr>
          <w:szCs w:val="22"/>
        </w:rPr>
      </w:pPr>
      <w:r w:rsidRPr="002A7707">
        <w:rPr>
          <w:szCs w:val="22"/>
        </w:rPr>
        <w:t>L</w:t>
      </w:r>
      <w:r w:rsidR="00007F14" w:rsidRPr="002A7707">
        <w:rPr>
          <w:szCs w:val="22"/>
        </w:rPr>
        <w:t>es candidats qui souhaiteraient éventuellement prendre des photographies devront prendre soin de ne pas léser le droit à l’image des personnes présentes sur les lieux.</w:t>
      </w:r>
    </w:p>
    <w:p w14:paraId="29C051D5" w14:textId="77777777" w:rsidR="00FB5C9E" w:rsidRPr="002A7707" w:rsidRDefault="0009373D" w:rsidP="00B55E5F">
      <w:pPr>
        <w:pStyle w:val="Titre2"/>
        <w:spacing w:before="240" w:after="120"/>
      </w:pPr>
      <w:bookmarkStart w:id="126" w:name="_Toc497230985"/>
      <w:bookmarkStart w:id="127" w:name="_Toc23168190"/>
      <w:bookmarkStart w:id="128" w:name="_Toc24544724"/>
      <w:bookmarkStart w:id="129" w:name="_Toc24544804"/>
      <w:bookmarkStart w:id="130" w:name="_Toc224817500"/>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6"/>
      <w:r w:rsidR="00987775" w:rsidRPr="002A7707">
        <w:t>soumissionnaires</w:t>
      </w:r>
      <w:bookmarkEnd w:id="127"/>
      <w:bookmarkEnd w:id="128"/>
      <w:bookmarkEnd w:id="129"/>
      <w:bookmarkEnd w:id="130"/>
    </w:p>
    <w:p w14:paraId="52102002"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00271D3A" w:rsidRPr="00AA28C9">
        <w:rPr>
          <w:b/>
          <w:szCs w:val="22"/>
        </w:rPr>
        <w:t xml:space="preserve">(120)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4FA8DF71" w14:textId="77777777" w:rsidR="0009373D" w:rsidRPr="002A7707" w:rsidRDefault="0009373D" w:rsidP="00B55E5F">
      <w:pPr>
        <w:pStyle w:val="Titre2"/>
        <w:spacing w:before="240" w:after="120"/>
      </w:pPr>
      <w:bookmarkStart w:id="131" w:name="_Toc23168191"/>
      <w:bookmarkStart w:id="132" w:name="_Toc24544725"/>
      <w:bookmarkStart w:id="133" w:name="_Toc24544805"/>
      <w:bookmarkStart w:id="134" w:name="_Toc148431430"/>
      <w:bookmarkStart w:id="135" w:name="_Toc224817501"/>
      <w:r w:rsidRPr="002A7707">
        <w:t>2.</w:t>
      </w:r>
      <w:r w:rsidR="002E50CA" w:rsidRPr="002A7707">
        <w:t>1</w:t>
      </w:r>
      <w:r w:rsidR="00101E8B">
        <w:t>4</w:t>
      </w:r>
      <w:r w:rsidRPr="002A7707">
        <w:t xml:space="preserve"> – Suite à donner à la consultation</w:t>
      </w:r>
      <w:bookmarkEnd w:id="131"/>
      <w:bookmarkEnd w:id="132"/>
      <w:bookmarkEnd w:id="133"/>
      <w:bookmarkEnd w:id="135"/>
    </w:p>
    <w:p w14:paraId="1C90CF6A"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7A71D56B" w14:textId="77777777" w:rsidR="00FB5C9E" w:rsidRPr="002A7707" w:rsidRDefault="00FB5C9E" w:rsidP="00A07107">
      <w:pPr>
        <w:pStyle w:val="Titre1"/>
      </w:pPr>
      <w:bookmarkStart w:id="136" w:name="_Toc497231001"/>
      <w:bookmarkStart w:id="137" w:name="_Toc23168192"/>
      <w:bookmarkStart w:id="138" w:name="_Toc24544726"/>
      <w:bookmarkStart w:id="139" w:name="_Toc24544806"/>
      <w:bookmarkStart w:id="140" w:name="_Toc224817502"/>
      <w:bookmarkEnd w:id="134"/>
      <w:r w:rsidRPr="007A1ABD">
        <w:t xml:space="preserve">ARTICLE 3 </w:t>
      </w:r>
      <w:r w:rsidR="009104D3" w:rsidRPr="007A1ABD">
        <w:t>–</w:t>
      </w:r>
      <w:r w:rsidRPr="007A1ABD">
        <w:t xml:space="preserve"> CONTENANCE ET </w:t>
      </w:r>
      <w:r w:rsidR="0086516C" w:rsidRPr="007A1ABD">
        <w:t>PRÉSENTATION</w:t>
      </w:r>
      <w:r w:rsidRPr="007A1ABD">
        <w:t xml:space="preserve"> DES </w:t>
      </w:r>
      <w:bookmarkEnd w:id="136"/>
      <w:bookmarkEnd w:id="137"/>
      <w:bookmarkEnd w:id="138"/>
      <w:bookmarkEnd w:id="139"/>
      <w:r w:rsidR="00783961" w:rsidRPr="007A1ABD">
        <w:t>SOUMISSIONS</w:t>
      </w:r>
      <w:bookmarkEnd w:id="140"/>
    </w:p>
    <w:p w14:paraId="7C1567BF"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5C3A1095"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p>
    <w:p w14:paraId="3A9B0A42"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68E54F8E"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4029E2A9" w14:textId="77777777" w:rsidR="00990E67" w:rsidRDefault="00990E67" w:rsidP="00990E67">
      <w:pPr>
        <w:spacing w:before="120"/>
        <w:rPr>
          <w:szCs w:val="22"/>
        </w:rPr>
      </w:pPr>
      <w:r w:rsidRPr="002A7707">
        <w:rPr>
          <w:szCs w:val="22"/>
        </w:rPr>
        <w:t>Les offres financières seront exprimées en francs pacifique.</w:t>
      </w:r>
    </w:p>
    <w:p w14:paraId="21E952B3" w14:textId="77777777" w:rsidR="00FB5C9E" w:rsidRPr="002A7707" w:rsidRDefault="00FB5C9E" w:rsidP="00B55E5F">
      <w:pPr>
        <w:pStyle w:val="Titre2"/>
        <w:spacing w:before="240" w:after="120"/>
      </w:pPr>
      <w:bookmarkStart w:id="141" w:name="_Toc23168193"/>
      <w:bookmarkStart w:id="142" w:name="_Toc24544727"/>
      <w:bookmarkStart w:id="143" w:name="_Toc24544807"/>
      <w:bookmarkStart w:id="144" w:name="_Toc497231002"/>
      <w:bookmarkStart w:id="145" w:name="_Toc224817503"/>
      <w:r w:rsidRPr="002A7707">
        <w:t xml:space="preserve">3.1 </w:t>
      </w:r>
      <w:r w:rsidR="00C917D9" w:rsidRPr="002A7707">
        <w:t>–</w:t>
      </w:r>
      <w:r w:rsidRPr="002A7707">
        <w:t xml:space="preserve"> </w:t>
      </w:r>
      <w:r w:rsidR="002306DC" w:rsidRPr="002A7707">
        <w:t>Soumission</w:t>
      </w:r>
      <w:bookmarkEnd w:id="141"/>
      <w:bookmarkEnd w:id="142"/>
      <w:bookmarkEnd w:id="143"/>
      <w:bookmarkEnd w:id="145"/>
      <w:r w:rsidR="00C764C3" w:rsidRPr="002A7707" w:rsidDel="00C917D9">
        <w:t xml:space="preserve"> </w:t>
      </w:r>
      <w:bookmarkEnd w:id="144"/>
    </w:p>
    <w:p w14:paraId="0F1666AF"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696E1041" w14:textId="77777777" w:rsidR="009763FD" w:rsidRPr="002A7707" w:rsidRDefault="00561EB2" w:rsidP="008C2E29">
      <w:pPr>
        <w:pStyle w:val="Corpsdetexte"/>
        <w:numPr>
          <w:ilvl w:val="0"/>
          <w:numId w:val="13"/>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E726ECC" w14:textId="77777777" w:rsidR="009763FD" w:rsidRPr="002A7707" w:rsidRDefault="00561EB2" w:rsidP="008C2E29">
      <w:pPr>
        <w:pStyle w:val="Corpsdetexte"/>
        <w:numPr>
          <w:ilvl w:val="0"/>
          <w:numId w:val="13"/>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47115223" w14:textId="77777777" w:rsidR="00625E7E" w:rsidRPr="002A7707" w:rsidRDefault="00625E7E" w:rsidP="008C2E29">
      <w:pPr>
        <w:pStyle w:val="texte"/>
        <w:numPr>
          <w:ilvl w:val="0"/>
          <w:numId w:val="13"/>
        </w:numPr>
        <w:spacing w:before="120"/>
        <w:rPr>
          <w:szCs w:val="22"/>
        </w:rPr>
      </w:pPr>
      <w:r w:rsidRPr="002A7707">
        <w:rPr>
          <w:szCs w:val="22"/>
        </w:rPr>
        <w:t>D’éventuels sous-dossiers variantes décrits ci-après ;</w:t>
      </w:r>
    </w:p>
    <w:p w14:paraId="7E88F43C" w14:textId="77777777" w:rsidR="005F7CE7" w:rsidRPr="00206D04" w:rsidRDefault="00625E7E" w:rsidP="008C2E29">
      <w:pPr>
        <w:pStyle w:val="texte"/>
        <w:numPr>
          <w:ilvl w:val="0"/>
          <w:numId w:val="13"/>
        </w:numPr>
        <w:spacing w:before="120" w:after="240"/>
        <w:rPr>
          <w:szCs w:val="22"/>
        </w:rPr>
      </w:pPr>
      <w:r w:rsidRPr="002A7707">
        <w:rPr>
          <w:szCs w:val="22"/>
        </w:rPr>
        <w:t>Tout autre complément éventuel relatif à l’offre financière et technique.</w:t>
      </w:r>
    </w:p>
    <w:p w14:paraId="670E94BC" w14:textId="77777777" w:rsidR="00C764C3" w:rsidRPr="002A7707" w:rsidRDefault="00C764C3" w:rsidP="00B55E5F">
      <w:pPr>
        <w:pStyle w:val="Titre2"/>
        <w:spacing w:before="240" w:after="120"/>
      </w:pPr>
      <w:bookmarkStart w:id="146" w:name="_Toc23168194"/>
      <w:bookmarkStart w:id="147" w:name="_Toc24544728"/>
      <w:bookmarkStart w:id="148" w:name="_Toc24544808"/>
      <w:bookmarkStart w:id="149" w:name="_Toc224817504"/>
      <w:r w:rsidRPr="002A7707">
        <w:t>3.2 – Dossier de candidature</w:t>
      </w:r>
      <w:bookmarkEnd w:id="146"/>
      <w:bookmarkEnd w:id="147"/>
      <w:bookmarkEnd w:id="148"/>
      <w:bookmarkEnd w:id="149"/>
      <w:r w:rsidRPr="002A7707" w:rsidDel="00C917D9">
        <w:t xml:space="preserve"> </w:t>
      </w:r>
    </w:p>
    <w:p w14:paraId="356CE2B7"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2D4247F8" w14:textId="77777777" w:rsidR="000E1CAD" w:rsidRPr="002A7707" w:rsidRDefault="00561EB2" w:rsidP="008C2E29">
      <w:pPr>
        <w:pStyle w:val="Corpsdetexte"/>
        <w:numPr>
          <w:ilvl w:val="0"/>
          <w:numId w:val="3"/>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62CFC57D" w14:textId="77777777" w:rsidR="008C03B5" w:rsidRPr="002A7707" w:rsidRDefault="00561EB2" w:rsidP="008C2E29">
      <w:pPr>
        <w:pStyle w:val="Corpsdetexte"/>
        <w:numPr>
          <w:ilvl w:val="0"/>
          <w:numId w:val="3"/>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57D848CA"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26D31E0F" w14:textId="77777777" w:rsidTr="00DF7AA9">
        <w:tc>
          <w:tcPr>
            <w:tcW w:w="633" w:type="dxa"/>
            <w:shd w:val="clear" w:color="auto" w:fill="D9D9D9" w:themeFill="background1" w:themeFillShade="D9"/>
          </w:tcPr>
          <w:p w14:paraId="1F6D5B4E"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415484B8"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62746853"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58CED671" w14:textId="77777777" w:rsidTr="00DF7AA9">
        <w:tc>
          <w:tcPr>
            <w:tcW w:w="633" w:type="dxa"/>
          </w:tcPr>
          <w:p w14:paraId="0C34DA21" w14:textId="77777777" w:rsidR="007C039D" w:rsidRPr="002A7707" w:rsidRDefault="007C039D" w:rsidP="007C039D">
            <w:pPr>
              <w:pStyle w:val="Corpsdetexte"/>
              <w:spacing w:before="60" w:after="60"/>
              <w:jc w:val="center"/>
              <w:rPr>
                <w:szCs w:val="22"/>
              </w:rPr>
            </w:pPr>
            <w:r w:rsidRPr="002A7707">
              <w:rPr>
                <w:szCs w:val="22"/>
              </w:rPr>
              <w:lastRenderedPageBreak/>
              <w:t>1</w:t>
            </w:r>
          </w:p>
        </w:tc>
        <w:tc>
          <w:tcPr>
            <w:tcW w:w="5037" w:type="dxa"/>
          </w:tcPr>
          <w:p w14:paraId="62A0CBB3"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4DB37635" w14:textId="77777777" w:rsidR="007C039D" w:rsidRDefault="007C039D" w:rsidP="008C2E29">
            <w:pPr>
              <w:pStyle w:val="Corpsdetexte"/>
              <w:numPr>
                <w:ilvl w:val="0"/>
                <w:numId w:val="15"/>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78CAA378" w14:textId="77777777" w:rsidR="007C039D" w:rsidRPr="002A7707" w:rsidRDefault="007C039D" w:rsidP="008C2E29">
            <w:pPr>
              <w:pStyle w:val="Corpsdetexte"/>
              <w:numPr>
                <w:ilvl w:val="0"/>
                <w:numId w:val="15"/>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10EE3918"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1E1102FF"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0DACA9BC" w14:textId="77777777" w:rsidR="007C039D" w:rsidRDefault="007C039D" w:rsidP="008C2E29">
            <w:pPr>
              <w:pStyle w:val="Corpsdetexte"/>
              <w:numPr>
                <w:ilvl w:val="0"/>
                <w:numId w:val="15"/>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33F85482"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2D758F9D" w14:textId="77777777" w:rsidTr="00DF7AA9">
        <w:tc>
          <w:tcPr>
            <w:tcW w:w="633" w:type="dxa"/>
          </w:tcPr>
          <w:p w14:paraId="12059761"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7B8D0E0C"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6D60C9D5"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352BEABD"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70D91FF6" w14:textId="77777777" w:rsidR="007C039D" w:rsidRDefault="007C039D" w:rsidP="007C039D">
            <w:pPr>
              <w:pStyle w:val="Corpsdetexte"/>
              <w:spacing w:before="60" w:after="60"/>
              <w:rPr>
                <w:szCs w:val="22"/>
              </w:rPr>
            </w:pPr>
            <w:r w:rsidRPr="002A7707">
              <w:rPr>
                <w:szCs w:val="22"/>
              </w:rPr>
              <w:t>Le candidat choisira et présentera au maximum 5 références datant de moins de</w:t>
            </w:r>
            <w:r w:rsidRPr="00E34243">
              <w:rPr>
                <w:szCs w:val="22"/>
              </w:rPr>
              <w:t xml:space="preserve"> </w:t>
            </w:r>
            <w:r w:rsidR="00E34243" w:rsidRPr="00E34243">
              <w:rPr>
                <w:szCs w:val="22"/>
              </w:rPr>
              <w:t>5</w:t>
            </w:r>
            <w:r w:rsidRPr="00E34243">
              <w:rPr>
                <w:szCs w:val="22"/>
              </w:rPr>
              <w:t xml:space="preserve"> </w:t>
            </w:r>
            <w:r w:rsidRPr="002A7707">
              <w:rPr>
                <w:szCs w:val="22"/>
              </w:rPr>
              <w:t>ans.</w:t>
            </w:r>
          </w:p>
          <w:p w14:paraId="54AC0F43"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67D25095"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0A6A5CC4" w14:textId="77777777" w:rsidR="00B90304" w:rsidRPr="002A7707" w:rsidRDefault="00B90304" w:rsidP="007C039D">
            <w:pPr>
              <w:pStyle w:val="Corpsdetexte"/>
              <w:spacing w:before="60" w:after="60"/>
              <w:rPr>
                <w:szCs w:val="22"/>
              </w:rPr>
            </w:pPr>
          </w:p>
        </w:tc>
      </w:tr>
      <w:tr w:rsidR="007C039D" w:rsidRPr="002A7707" w14:paraId="59F6DE25" w14:textId="77777777" w:rsidTr="00DF7AA9">
        <w:tc>
          <w:tcPr>
            <w:tcW w:w="633" w:type="dxa"/>
          </w:tcPr>
          <w:p w14:paraId="12134DA9"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0996F4C9"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7F3972D2"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499F6E5E" w14:textId="77777777" w:rsidTr="00DF7AA9">
        <w:tc>
          <w:tcPr>
            <w:tcW w:w="633" w:type="dxa"/>
          </w:tcPr>
          <w:p w14:paraId="6EB51505"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33F44A04"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3DC85631"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173B2251" w14:textId="77777777" w:rsidTr="00DF7AA9">
        <w:tc>
          <w:tcPr>
            <w:tcW w:w="633" w:type="dxa"/>
          </w:tcPr>
          <w:p w14:paraId="0459DA74"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061E4081" w14:textId="77777777" w:rsidR="007C039D" w:rsidRPr="002A7707" w:rsidRDefault="007C039D" w:rsidP="00E34243">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w:t>
            </w:r>
            <w:r w:rsidR="00E34243">
              <w:rPr>
                <w:szCs w:val="22"/>
              </w:rPr>
              <w:t>elles le candidat soumissionne.</w:t>
            </w:r>
          </w:p>
        </w:tc>
        <w:tc>
          <w:tcPr>
            <w:tcW w:w="5245" w:type="dxa"/>
          </w:tcPr>
          <w:p w14:paraId="519D365B"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74B7838A"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3F3E41E4" w14:textId="77777777" w:rsidR="00252608" w:rsidRPr="0096366D" w:rsidRDefault="00252608" w:rsidP="008C2E29">
      <w:pPr>
        <w:pStyle w:val="Paragraphedeliste"/>
        <w:numPr>
          <w:ilvl w:val="0"/>
          <w:numId w:val="3"/>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52728BF0" w14:textId="77777777" w:rsidR="00252608" w:rsidRPr="0096366D" w:rsidRDefault="00252608" w:rsidP="008C2E29">
      <w:pPr>
        <w:pStyle w:val="Corpsdetexte"/>
        <w:numPr>
          <w:ilvl w:val="0"/>
          <w:numId w:val="3"/>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0F6F544D" w14:textId="77777777" w:rsidR="007561E1" w:rsidRPr="002A7707" w:rsidRDefault="007561E1" w:rsidP="008C2E29">
      <w:pPr>
        <w:pStyle w:val="Corpsdetexte"/>
        <w:numPr>
          <w:ilvl w:val="0"/>
          <w:numId w:val="3"/>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3D01C6D8" w14:textId="77777777" w:rsidR="007561E1" w:rsidRPr="002A7707" w:rsidRDefault="007561E1" w:rsidP="008C2E29">
      <w:pPr>
        <w:pStyle w:val="texte"/>
        <w:keepNext/>
        <w:numPr>
          <w:ilvl w:val="0"/>
          <w:numId w:val="10"/>
        </w:numPr>
        <w:spacing w:after="60"/>
        <w:ind w:left="1305" w:hanging="357"/>
        <w:rPr>
          <w:i/>
          <w:szCs w:val="22"/>
        </w:rPr>
      </w:pPr>
      <w:r w:rsidRPr="002A7707">
        <w:rPr>
          <w:szCs w:val="22"/>
        </w:rPr>
        <w:t>Préciser le nom du (des) sous-traitant(s) et la nature des prestations (paragraphe E.2 de la déclaration d’intention de soumissionner),</w:t>
      </w:r>
    </w:p>
    <w:p w14:paraId="08362124" w14:textId="77777777" w:rsidR="005442D0" w:rsidRPr="00E34243" w:rsidRDefault="007561E1" w:rsidP="008C2E29">
      <w:pPr>
        <w:pStyle w:val="texte"/>
        <w:numPr>
          <w:ilvl w:val="0"/>
          <w:numId w:val="10"/>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1FA21F4C" w14:textId="77777777" w:rsidR="00FB5C9E" w:rsidRPr="002A7707" w:rsidRDefault="00FB5C9E" w:rsidP="00B55E5F">
      <w:pPr>
        <w:pStyle w:val="Titre2"/>
        <w:spacing w:before="240" w:after="120"/>
      </w:pPr>
      <w:bookmarkStart w:id="150" w:name="_Toc23168195"/>
      <w:bookmarkStart w:id="151" w:name="_Toc497231003"/>
      <w:bookmarkStart w:id="152" w:name="_Toc24544729"/>
      <w:bookmarkStart w:id="153" w:name="_Toc24544809"/>
      <w:bookmarkStart w:id="154" w:name="_Toc224817505"/>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0"/>
      <w:bookmarkEnd w:id="151"/>
      <w:bookmarkEnd w:id="152"/>
      <w:bookmarkEnd w:id="153"/>
      <w:bookmarkEnd w:id="154"/>
    </w:p>
    <w:p w14:paraId="29976972" w14:textId="77777777" w:rsidR="007561E1" w:rsidRPr="002A7707" w:rsidRDefault="007561E1" w:rsidP="007561E1">
      <w:pPr>
        <w:pStyle w:val="texte"/>
        <w:spacing w:before="120"/>
        <w:ind w:firstLine="0"/>
        <w:rPr>
          <w:b/>
          <w:i/>
          <w:szCs w:val="22"/>
        </w:rPr>
      </w:pPr>
      <w:r w:rsidRPr="002A7707">
        <w:rPr>
          <w:b/>
          <w:i/>
          <w:szCs w:val="22"/>
        </w:rPr>
        <w:lastRenderedPageBreak/>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30B51527"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2DF951BC"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4F7A1731" w14:textId="77777777" w:rsidTr="001979A6">
        <w:trPr>
          <w:trHeight w:val="346"/>
        </w:trPr>
        <w:tc>
          <w:tcPr>
            <w:tcW w:w="1808" w:type="dxa"/>
            <w:shd w:val="clear" w:color="auto" w:fill="D9D9D9" w:themeFill="background1" w:themeFillShade="D9"/>
          </w:tcPr>
          <w:p w14:paraId="50C16799" w14:textId="77777777" w:rsidR="002829FA" w:rsidRPr="002A7707" w:rsidRDefault="002829FA" w:rsidP="00B55E5F">
            <w:pPr>
              <w:pStyle w:val="texte"/>
              <w:spacing w:before="60" w:after="60"/>
              <w:ind w:firstLine="0"/>
              <w:jc w:val="center"/>
              <w:rPr>
                <w:b/>
                <w:szCs w:val="22"/>
              </w:rPr>
            </w:pPr>
            <w:r w:rsidRPr="002A7707">
              <w:rPr>
                <w:b/>
                <w:szCs w:val="22"/>
              </w:rPr>
              <w:t>N°</w:t>
            </w:r>
          </w:p>
        </w:tc>
        <w:tc>
          <w:tcPr>
            <w:tcW w:w="7151" w:type="dxa"/>
            <w:shd w:val="clear" w:color="auto" w:fill="D9D9D9" w:themeFill="background1" w:themeFillShade="D9"/>
          </w:tcPr>
          <w:p w14:paraId="26B02B4E" w14:textId="77777777" w:rsidR="002829FA" w:rsidRPr="002A7707" w:rsidRDefault="002829FA" w:rsidP="00B55E5F">
            <w:pPr>
              <w:pStyle w:val="texte"/>
              <w:spacing w:before="60" w:after="60"/>
              <w:ind w:firstLine="0"/>
              <w:jc w:val="center"/>
              <w:rPr>
                <w:b/>
                <w:szCs w:val="22"/>
              </w:rPr>
            </w:pPr>
            <w:r w:rsidRPr="002A7707">
              <w:rPr>
                <w:b/>
                <w:szCs w:val="22"/>
              </w:rPr>
              <w:t>Pièce</w:t>
            </w:r>
          </w:p>
        </w:tc>
      </w:tr>
      <w:tr w:rsidR="002829FA" w:rsidRPr="002A7707" w14:paraId="66F71EE0" w14:textId="77777777" w:rsidTr="001979A6">
        <w:trPr>
          <w:trHeight w:val="483"/>
        </w:trPr>
        <w:tc>
          <w:tcPr>
            <w:tcW w:w="1808" w:type="dxa"/>
          </w:tcPr>
          <w:p w14:paraId="19D8940F" w14:textId="77777777" w:rsidR="002829FA" w:rsidRPr="002A7707" w:rsidRDefault="002829FA" w:rsidP="00B55E5F">
            <w:pPr>
              <w:pStyle w:val="texte"/>
              <w:spacing w:before="60" w:after="60"/>
              <w:ind w:firstLine="0"/>
              <w:jc w:val="center"/>
              <w:rPr>
                <w:szCs w:val="22"/>
              </w:rPr>
            </w:pPr>
            <w:r w:rsidRPr="002A7707">
              <w:rPr>
                <w:szCs w:val="22"/>
              </w:rPr>
              <w:t>A</w:t>
            </w:r>
          </w:p>
        </w:tc>
        <w:tc>
          <w:tcPr>
            <w:tcW w:w="7151" w:type="dxa"/>
          </w:tcPr>
          <w:p w14:paraId="24B4D473" w14:textId="77777777" w:rsidR="002829FA" w:rsidRDefault="002829FA" w:rsidP="00B55E5F">
            <w:pPr>
              <w:pStyle w:val="texte"/>
              <w:spacing w:before="60" w:after="6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ED0601">
              <w:rPr>
                <w:szCs w:val="22"/>
              </w:rPr>
              <w:t>.</w:t>
            </w:r>
          </w:p>
          <w:p w14:paraId="484700D1" w14:textId="77777777" w:rsidR="00D03DA6" w:rsidRPr="00687731" w:rsidRDefault="00D03DA6" w:rsidP="00B55E5F">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7E78538D" w14:textId="77777777" w:rsidTr="001979A6">
        <w:trPr>
          <w:trHeight w:val="483"/>
        </w:trPr>
        <w:tc>
          <w:tcPr>
            <w:tcW w:w="1808" w:type="dxa"/>
          </w:tcPr>
          <w:p w14:paraId="3168661F" w14:textId="77777777" w:rsidR="002829FA" w:rsidRPr="002A7707" w:rsidRDefault="002829FA" w:rsidP="00B55E5F">
            <w:pPr>
              <w:pStyle w:val="texte"/>
              <w:spacing w:before="60" w:after="60"/>
              <w:ind w:firstLine="0"/>
              <w:jc w:val="center"/>
              <w:rPr>
                <w:szCs w:val="22"/>
              </w:rPr>
            </w:pPr>
          </w:p>
        </w:tc>
        <w:tc>
          <w:tcPr>
            <w:tcW w:w="7151" w:type="dxa"/>
          </w:tcPr>
          <w:p w14:paraId="0D227893" w14:textId="77777777" w:rsidR="002829FA" w:rsidRPr="002A7707" w:rsidRDefault="002829FA" w:rsidP="00B55E5F">
            <w:pPr>
              <w:pStyle w:val="texte"/>
              <w:spacing w:before="60" w:after="6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486B53B1" w14:textId="77777777" w:rsidTr="001979A6">
        <w:trPr>
          <w:trHeight w:val="483"/>
        </w:trPr>
        <w:tc>
          <w:tcPr>
            <w:tcW w:w="1808" w:type="dxa"/>
          </w:tcPr>
          <w:p w14:paraId="692A323E" w14:textId="77777777" w:rsidR="002829FA" w:rsidRPr="002A7707" w:rsidRDefault="00ED0601" w:rsidP="00B55E5F">
            <w:pPr>
              <w:pStyle w:val="texte"/>
              <w:spacing w:before="60" w:after="60"/>
              <w:ind w:firstLine="0"/>
              <w:jc w:val="center"/>
              <w:rPr>
                <w:szCs w:val="22"/>
              </w:rPr>
            </w:pPr>
            <w:r>
              <w:rPr>
                <w:szCs w:val="22"/>
              </w:rPr>
              <w:t>B</w:t>
            </w:r>
          </w:p>
        </w:tc>
        <w:tc>
          <w:tcPr>
            <w:tcW w:w="7151" w:type="dxa"/>
          </w:tcPr>
          <w:p w14:paraId="12D675A1" w14:textId="77777777" w:rsidR="002829FA" w:rsidRPr="002A7707" w:rsidRDefault="002829FA" w:rsidP="00B55E5F">
            <w:pPr>
              <w:pStyle w:val="texte"/>
              <w:spacing w:before="60" w:after="6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7E2A88F9" w14:textId="77777777" w:rsidTr="001979A6">
        <w:trPr>
          <w:trHeight w:val="483"/>
        </w:trPr>
        <w:tc>
          <w:tcPr>
            <w:tcW w:w="1808" w:type="dxa"/>
          </w:tcPr>
          <w:p w14:paraId="58767B9A" w14:textId="77777777" w:rsidR="002829FA" w:rsidRPr="002A7707" w:rsidRDefault="00ED0601" w:rsidP="00B55E5F">
            <w:pPr>
              <w:pStyle w:val="texte"/>
              <w:spacing w:before="60" w:after="60"/>
              <w:ind w:firstLine="0"/>
              <w:jc w:val="center"/>
              <w:rPr>
                <w:szCs w:val="22"/>
              </w:rPr>
            </w:pPr>
            <w:r>
              <w:rPr>
                <w:szCs w:val="22"/>
              </w:rPr>
              <w:t>C</w:t>
            </w:r>
          </w:p>
        </w:tc>
        <w:tc>
          <w:tcPr>
            <w:tcW w:w="7151" w:type="dxa"/>
          </w:tcPr>
          <w:p w14:paraId="547095AA" w14:textId="77777777" w:rsidR="002829FA" w:rsidRPr="002A7707" w:rsidRDefault="002829FA" w:rsidP="00B55E5F">
            <w:pPr>
              <w:pStyle w:val="texte"/>
              <w:spacing w:before="60" w:after="60"/>
              <w:ind w:firstLine="0"/>
              <w:jc w:val="left"/>
              <w:rPr>
                <w:szCs w:val="22"/>
              </w:rPr>
            </w:pPr>
            <w:r w:rsidRPr="002A7707">
              <w:rPr>
                <w:szCs w:val="22"/>
              </w:rPr>
              <w:t>Le Détail Estimatif des Travaux Réglés au Métré (</w:t>
            </w:r>
            <w:r w:rsidRPr="002A7707">
              <w:rPr>
                <w:b/>
                <w:szCs w:val="22"/>
              </w:rPr>
              <w:t>DETRM</w:t>
            </w:r>
            <w:r w:rsidRPr="002A7707">
              <w:rPr>
                <w:szCs w:val="22"/>
              </w:rPr>
              <w:t>) entièrement complété.</w:t>
            </w:r>
          </w:p>
        </w:tc>
      </w:tr>
      <w:tr w:rsidR="006C4D9E" w:rsidRPr="002A7707" w14:paraId="6487F99B" w14:textId="77777777" w:rsidTr="00ED0601">
        <w:trPr>
          <w:trHeight w:val="1909"/>
        </w:trPr>
        <w:tc>
          <w:tcPr>
            <w:tcW w:w="1808" w:type="dxa"/>
            <w:tcBorders>
              <w:top w:val="single" w:sz="4" w:space="0" w:color="auto"/>
              <w:left w:val="single" w:sz="4" w:space="0" w:color="auto"/>
              <w:bottom w:val="single" w:sz="4" w:space="0" w:color="auto"/>
              <w:right w:val="single" w:sz="4" w:space="0" w:color="auto"/>
            </w:tcBorders>
          </w:tcPr>
          <w:p w14:paraId="40D5C014" w14:textId="77777777" w:rsidR="006C4D9E" w:rsidRPr="002A7707" w:rsidRDefault="00ED0601" w:rsidP="00B55E5F">
            <w:pPr>
              <w:pStyle w:val="texte"/>
              <w:spacing w:before="60" w:after="60"/>
              <w:ind w:firstLine="0"/>
              <w:jc w:val="center"/>
              <w:rPr>
                <w:color w:val="0070C0"/>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tcPr>
          <w:p w14:paraId="63369069" w14:textId="77777777" w:rsidR="00ED0601" w:rsidRDefault="006C4D9E" w:rsidP="00B55E5F">
            <w:pPr>
              <w:pStyle w:val="texte"/>
              <w:spacing w:before="60" w:after="6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w:t>
            </w:r>
            <w:r w:rsidR="00ED0601">
              <w:rPr>
                <w:szCs w:val="22"/>
              </w:rPr>
              <w:t>joint en annexe au présent RPAO comprenant :</w:t>
            </w:r>
          </w:p>
          <w:p w14:paraId="3F4F017C" w14:textId="77777777" w:rsidR="00ED0601" w:rsidRDefault="00ED0601" w:rsidP="00B55E5F">
            <w:pPr>
              <w:pStyle w:val="texte"/>
              <w:spacing w:before="60" w:after="60"/>
              <w:ind w:firstLine="0"/>
              <w:jc w:val="left"/>
              <w:rPr>
                <w:b/>
                <w:szCs w:val="22"/>
              </w:rPr>
            </w:pPr>
            <w:r>
              <w:rPr>
                <w:szCs w:val="22"/>
              </w:rPr>
              <w:t>-</w:t>
            </w:r>
            <w:r w:rsidRPr="00186A74">
              <w:rPr>
                <w:szCs w:val="22"/>
              </w:rPr>
              <w:t xml:space="preserve"> le planning prévisionnel des travaux respectant le DESC et indiquant les éléments du Schéma Organisationnel du Plan Assurance Qualité</w:t>
            </w:r>
            <w:r w:rsidRPr="00186A74">
              <w:rPr>
                <w:b/>
                <w:szCs w:val="22"/>
              </w:rPr>
              <w:t xml:space="preserve"> (SOPAQ)</w:t>
            </w:r>
            <w:r>
              <w:rPr>
                <w:b/>
                <w:szCs w:val="22"/>
              </w:rPr>
              <w:t>,</w:t>
            </w:r>
          </w:p>
          <w:p w14:paraId="54F8B6C1" w14:textId="77777777" w:rsidR="006C4D9E" w:rsidRPr="002A7707" w:rsidRDefault="00ED0601" w:rsidP="00B55E5F">
            <w:pPr>
              <w:pStyle w:val="texte"/>
              <w:spacing w:before="60" w:after="60"/>
              <w:ind w:firstLine="0"/>
              <w:jc w:val="left"/>
              <w:rPr>
                <w:szCs w:val="22"/>
              </w:rPr>
            </w:pPr>
            <w:r>
              <w:rPr>
                <w:b/>
                <w:szCs w:val="22"/>
              </w:rPr>
              <w:t xml:space="preserve">- </w:t>
            </w:r>
            <w:r w:rsidRPr="00ED0601">
              <w:rPr>
                <w:szCs w:val="22"/>
              </w:rPr>
              <w:t xml:space="preserve">le </w:t>
            </w:r>
            <w:r w:rsidRPr="00186A74">
              <w:rPr>
                <w:szCs w:val="22"/>
              </w:rPr>
              <w:t xml:space="preserve">Schéma d’organisation et de gestion des déchets </w:t>
            </w:r>
            <w:r w:rsidRPr="00186A74">
              <w:rPr>
                <w:b/>
                <w:szCs w:val="22"/>
              </w:rPr>
              <w:t>(SOGED</w:t>
            </w:r>
            <w:r>
              <w:rPr>
                <w:b/>
                <w:szCs w:val="22"/>
              </w:rPr>
              <w:t>).</w:t>
            </w:r>
          </w:p>
        </w:tc>
      </w:tr>
      <w:tr w:rsidR="006C4D9E" w:rsidRPr="002A7707" w14:paraId="022DD9F8"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4F7F93F0" w14:textId="77777777" w:rsidR="006C4D9E" w:rsidRPr="002A7707" w:rsidRDefault="00ED0601" w:rsidP="00B55E5F">
            <w:pPr>
              <w:pStyle w:val="texte"/>
              <w:spacing w:before="60" w:after="60"/>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tcPr>
          <w:p w14:paraId="6C5B35DA" w14:textId="77777777" w:rsidR="006C4D9E" w:rsidRPr="002A7707" w:rsidRDefault="006C4D9E" w:rsidP="00B55E5F">
            <w:pPr>
              <w:pStyle w:val="texte"/>
              <w:widowControl w:val="0"/>
              <w:spacing w:before="60" w:after="60"/>
              <w:ind w:firstLine="0"/>
              <w:jc w:val="left"/>
              <w:rPr>
                <w:szCs w:val="22"/>
              </w:rPr>
            </w:pPr>
            <w:r w:rsidRPr="002A7707">
              <w:rPr>
                <w:szCs w:val="22"/>
              </w:rPr>
              <w:t>Toutes les observations éventuelles sur le contenu du dossier de consultation.</w:t>
            </w:r>
          </w:p>
        </w:tc>
      </w:tr>
    </w:tbl>
    <w:p w14:paraId="70516E0D" w14:textId="1467F091" w:rsidR="00580D7B" w:rsidRPr="00580D7B" w:rsidRDefault="00580D7B" w:rsidP="00ED5C5B">
      <w:pPr>
        <w:pStyle w:val="texte"/>
        <w:spacing w:before="120" w:after="120"/>
        <w:ind w:firstLine="0"/>
      </w:pPr>
      <w:bookmarkStart w:id="155" w:name="_Toc23168197"/>
      <w:bookmarkStart w:id="156" w:name="_Toc24544731"/>
      <w:bookmarkStart w:id="157" w:name="_Toc24544811"/>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15C3B58C" w14:textId="2E28DA74" w:rsidR="00580D7B" w:rsidRPr="00580D7B" w:rsidRDefault="00487DED" w:rsidP="00580D7B">
      <w:pPr>
        <w:pStyle w:val="Titre2"/>
        <w:spacing w:before="240" w:after="120"/>
      </w:pPr>
      <w:bookmarkStart w:id="158" w:name="_Toc224817506"/>
      <w:r w:rsidRPr="002A7707">
        <w:t>3.</w:t>
      </w:r>
      <w:r w:rsidR="00B61A4A">
        <w:t>4</w:t>
      </w:r>
      <w:r w:rsidRPr="002A7707">
        <w:t xml:space="preserve"> – Indépendance des offres</w:t>
      </w:r>
      <w:bookmarkEnd w:id="155"/>
      <w:bookmarkEnd w:id="156"/>
      <w:bookmarkEnd w:id="157"/>
      <w:bookmarkEnd w:id="158"/>
    </w:p>
    <w:p w14:paraId="59DD95BA"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24C5F89B"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59DF2BB2"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619C4040"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4259C95E"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098EE721" w14:textId="77777777" w:rsidR="002D22AA" w:rsidRPr="002A7707" w:rsidRDefault="00FB5C9E" w:rsidP="00A07107">
      <w:pPr>
        <w:pStyle w:val="Titre1"/>
      </w:pPr>
      <w:bookmarkStart w:id="159" w:name="_Toc497231013"/>
      <w:bookmarkStart w:id="160" w:name="_Toc23168199"/>
      <w:bookmarkStart w:id="161" w:name="_Toc24544733"/>
      <w:bookmarkStart w:id="162" w:name="_Toc24544813"/>
      <w:bookmarkStart w:id="163" w:name="_Toc224817507"/>
      <w:r w:rsidRPr="002A7707">
        <w:t xml:space="preserve">ARTICLE </w:t>
      </w:r>
      <w:r w:rsidR="00180C30" w:rsidRPr="002A7707">
        <w:t xml:space="preserve">4 </w:t>
      </w:r>
      <w:r w:rsidR="009104D3" w:rsidRPr="002A7707">
        <w:t>–</w:t>
      </w:r>
      <w:r w:rsidRPr="002A7707">
        <w:t xml:space="preserve"> CONDITIONS DE REMISE DES OFFRES</w:t>
      </w:r>
      <w:bookmarkEnd w:id="159"/>
      <w:bookmarkEnd w:id="160"/>
      <w:bookmarkEnd w:id="161"/>
      <w:bookmarkEnd w:id="162"/>
      <w:bookmarkEnd w:id="163"/>
    </w:p>
    <w:p w14:paraId="6AD22ABE" w14:textId="7F9D59FA" w:rsidR="00743810" w:rsidRPr="00687731" w:rsidRDefault="00926FEA" w:rsidP="00ED5C5B">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7A1ABD">
        <w:rPr>
          <w:szCs w:val="22"/>
        </w:rPr>
        <w:t>v</w:t>
      </w:r>
      <w:r w:rsidR="008C12B6" w:rsidRPr="002A7707">
        <w:rPr>
          <w:szCs w:val="22"/>
        </w:rPr>
        <w:t xml:space="preserve">oie dématérialisée </w:t>
      </w:r>
      <w:r w:rsidR="003539D2">
        <w:rPr>
          <w:szCs w:val="22"/>
        </w:rPr>
        <w:t xml:space="preserve">uniquement </w:t>
      </w:r>
      <w:r w:rsidR="008C12B6" w:rsidRPr="002A7707">
        <w:rPr>
          <w:szCs w:val="22"/>
        </w:rPr>
        <w:t>(format électronique)</w:t>
      </w:r>
      <w:r w:rsidR="003539D2">
        <w:rPr>
          <w:szCs w:val="22"/>
        </w:rPr>
        <w:t xml:space="preserve"> </w:t>
      </w:r>
    </w:p>
    <w:p w14:paraId="1BBEB708"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40685A2E" w14:textId="245970BC" w:rsidR="00B55E5F" w:rsidRDefault="00B51963" w:rsidP="00ED5C5B">
      <w:pPr>
        <w:pStyle w:val="texte"/>
        <w:spacing w:before="120"/>
        <w:ind w:firstLine="0"/>
        <w:rPr>
          <w:b/>
          <w:bCs/>
          <w:iCs/>
          <w:szCs w:val="22"/>
          <w:u w:val="single"/>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w:t>
      </w:r>
      <w:r w:rsidR="00580D7B" w:rsidRPr="002A7707">
        <w:rPr>
          <w:szCs w:val="22"/>
        </w:rPr>
        <w:t>1</w:t>
      </w:r>
      <w:r w:rsidR="00580D7B">
        <w:rPr>
          <w:szCs w:val="22"/>
        </w:rPr>
        <w:t>1</w:t>
      </w:r>
      <w:r w:rsidRPr="002A7707">
        <w:rPr>
          <w:szCs w:val="22"/>
        </w:rPr>
        <w:t>.4 ci-dessus, il appartiendra au candidat concerné de déposer une nouvelle offre conforme au dossier de consultation modifié</w:t>
      </w:r>
      <w:r w:rsidR="000A6746" w:rsidRPr="002A7707">
        <w:rPr>
          <w:szCs w:val="22"/>
        </w:rPr>
        <w:t>.</w:t>
      </w:r>
      <w:bookmarkStart w:id="164" w:name="_Toc23168200"/>
      <w:bookmarkStart w:id="165" w:name="_Toc24544734"/>
      <w:bookmarkStart w:id="166" w:name="_Toc24544814"/>
    </w:p>
    <w:p w14:paraId="21B11569" w14:textId="796A823C" w:rsidR="00647242" w:rsidRPr="002A7707" w:rsidRDefault="00647242" w:rsidP="00B55E5F">
      <w:pPr>
        <w:pStyle w:val="Titre2"/>
        <w:spacing w:before="240" w:after="120"/>
      </w:pPr>
      <w:bookmarkStart w:id="167" w:name="_Toc224817508"/>
      <w:r w:rsidRPr="002A7707">
        <w:t>4</w:t>
      </w:r>
      <w:r>
        <w:t>.1</w:t>
      </w:r>
      <w:r w:rsidRPr="002A7707">
        <w:t xml:space="preserve"> – Remise des offres sous format électronique</w:t>
      </w:r>
      <w:bookmarkEnd w:id="167"/>
    </w:p>
    <w:p w14:paraId="218F126C" w14:textId="77777777" w:rsidR="00647242" w:rsidRPr="002A7707" w:rsidRDefault="00647242" w:rsidP="00647242">
      <w:pPr>
        <w:pStyle w:val="Titre3"/>
        <w:rPr>
          <w:szCs w:val="22"/>
        </w:rPr>
      </w:pPr>
      <w:bookmarkStart w:id="168" w:name="_Toc224817509"/>
      <w:r w:rsidRPr="002A7707">
        <w:rPr>
          <w:szCs w:val="22"/>
        </w:rPr>
        <w:lastRenderedPageBreak/>
        <w:t>4</w:t>
      </w:r>
      <w:r>
        <w:rPr>
          <w:szCs w:val="22"/>
        </w:rPr>
        <w:t>.1</w:t>
      </w:r>
      <w:r w:rsidRPr="002A7707">
        <w:rPr>
          <w:szCs w:val="22"/>
        </w:rPr>
        <w:t>.1 – Dépôt électronique des plis</w:t>
      </w:r>
      <w:bookmarkEnd w:id="168"/>
    </w:p>
    <w:p w14:paraId="08C27255"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26A8EA17"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39294B93"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00450A5E"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4" w:history="1">
        <w:r w:rsidRPr="006078E8">
          <w:rPr>
            <w:rStyle w:val="Lienhypertexte"/>
            <w:szCs w:val="22"/>
          </w:rPr>
          <w:t>https://portail.marchespublics.nc/?page=Entreprise.EntrepriseGuide&amp;Aide</w:t>
        </w:r>
      </w:hyperlink>
      <w:r>
        <w:rPr>
          <w:szCs w:val="22"/>
        </w:rPr>
        <w:t>.</w:t>
      </w:r>
    </w:p>
    <w:p w14:paraId="73AB61F5" w14:textId="77777777" w:rsidR="00647242" w:rsidRPr="002A7707" w:rsidRDefault="00647242" w:rsidP="00647242">
      <w:pPr>
        <w:pStyle w:val="Titre3"/>
        <w:rPr>
          <w:szCs w:val="22"/>
        </w:rPr>
      </w:pPr>
      <w:bookmarkStart w:id="169" w:name="_Toc224817510"/>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9"/>
    </w:p>
    <w:p w14:paraId="10D9DB7C"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comme il est dit à l’article 4.2.4 ci-après. </w:t>
      </w:r>
    </w:p>
    <w:p w14:paraId="10C5E011" w14:textId="77777777" w:rsidR="00647242" w:rsidRPr="002A7707" w:rsidRDefault="00647242" w:rsidP="00647242">
      <w:pPr>
        <w:pStyle w:val="Titre3"/>
        <w:rPr>
          <w:szCs w:val="22"/>
        </w:rPr>
      </w:pPr>
      <w:bookmarkStart w:id="170" w:name="_Toc224817511"/>
      <w:r w:rsidRPr="002A7707">
        <w:rPr>
          <w:szCs w:val="22"/>
        </w:rPr>
        <w:t>4</w:t>
      </w:r>
      <w:r>
        <w:rPr>
          <w:szCs w:val="22"/>
        </w:rPr>
        <w:t>.1</w:t>
      </w:r>
      <w:r w:rsidRPr="002A7707">
        <w:rPr>
          <w:szCs w:val="22"/>
        </w:rPr>
        <w:t xml:space="preserve">.3 – </w:t>
      </w:r>
      <w:r>
        <w:rPr>
          <w:szCs w:val="22"/>
        </w:rPr>
        <w:t>Format des offres – Antivirus</w:t>
      </w:r>
      <w:bookmarkEnd w:id="170"/>
      <w:r>
        <w:rPr>
          <w:szCs w:val="22"/>
        </w:rPr>
        <w:t xml:space="preserve"> </w:t>
      </w:r>
    </w:p>
    <w:p w14:paraId="1231B29D"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179DDAA0"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1DD8D856"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22F0152A" w14:textId="77777777" w:rsidR="00647242" w:rsidRPr="002A7707" w:rsidRDefault="00647242" w:rsidP="00647242">
      <w:pPr>
        <w:pStyle w:val="Titre3"/>
        <w:rPr>
          <w:szCs w:val="22"/>
        </w:rPr>
      </w:pPr>
      <w:bookmarkStart w:id="171" w:name="_Toc224817512"/>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1"/>
    </w:p>
    <w:p w14:paraId="6F68AF64"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1E1D85F1"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6DA836B4"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2660A27B" w14:textId="77777777" w:rsidR="00220769" w:rsidRDefault="00220769">
      <w:pPr>
        <w:spacing w:after="200" w:line="276" w:lineRule="auto"/>
        <w:jc w:val="left"/>
        <w:rPr>
          <w:b/>
          <w:bCs/>
          <w:iCs/>
          <w:kern w:val="28"/>
          <w:szCs w:val="22"/>
        </w:rPr>
      </w:pPr>
      <w:bookmarkStart w:id="172" w:name="_Toc23168208"/>
      <w:bookmarkStart w:id="173" w:name="_Toc24544742"/>
      <w:bookmarkStart w:id="174" w:name="_Toc24544822"/>
      <w:bookmarkStart w:id="175" w:name="_Toc497231022"/>
      <w:bookmarkEnd w:id="164"/>
      <w:bookmarkEnd w:id="165"/>
      <w:bookmarkEnd w:id="166"/>
      <w:r>
        <w:br w:type="page"/>
      </w:r>
    </w:p>
    <w:p w14:paraId="69479485" w14:textId="5027EA9E" w:rsidR="00180C30" w:rsidRPr="002A7707" w:rsidRDefault="00180C30" w:rsidP="00180C30">
      <w:pPr>
        <w:pStyle w:val="Titre1"/>
      </w:pPr>
      <w:bookmarkStart w:id="176" w:name="_Toc224817513"/>
      <w:r w:rsidRPr="002A7707">
        <w:lastRenderedPageBreak/>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2"/>
      <w:bookmarkEnd w:id="173"/>
      <w:bookmarkEnd w:id="174"/>
      <w:bookmarkEnd w:id="176"/>
    </w:p>
    <w:p w14:paraId="7A199957" w14:textId="77777777" w:rsidR="00180C30" w:rsidRPr="002A7707" w:rsidRDefault="00180C30" w:rsidP="00220769">
      <w:pPr>
        <w:pStyle w:val="Titre2"/>
        <w:spacing w:before="240" w:after="120"/>
      </w:pPr>
      <w:bookmarkStart w:id="177" w:name="_Toc23168209"/>
      <w:bookmarkStart w:id="178" w:name="_Toc24544743"/>
      <w:bookmarkStart w:id="179" w:name="_Toc24544823"/>
      <w:bookmarkStart w:id="180" w:name="_Toc224817514"/>
      <w:r w:rsidRPr="002A7707">
        <w:t>5.1 – Critères d’agrément des candidatures</w:t>
      </w:r>
      <w:bookmarkEnd w:id="177"/>
      <w:bookmarkEnd w:id="178"/>
      <w:bookmarkEnd w:id="179"/>
      <w:bookmarkEnd w:id="180"/>
    </w:p>
    <w:p w14:paraId="431C9571" w14:textId="77777777" w:rsidR="00180C30" w:rsidRPr="002A7707" w:rsidRDefault="00E23EFD" w:rsidP="00180C30">
      <w:pPr>
        <w:pStyle w:val="Titre3"/>
        <w:rPr>
          <w:szCs w:val="22"/>
        </w:rPr>
      </w:pPr>
      <w:bookmarkStart w:id="181" w:name="_Toc23168210"/>
      <w:bookmarkStart w:id="182" w:name="_Toc24544744"/>
      <w:bookmarkStart w:id="183" w:name="_Toc24544824"/>
      <w:bookmarkStart w:id="184" w:name="_Toc224817515"/>
      <w:r w:rsidRPr="002A7707">
        <w:rPr>
          <w:szCs w:val="22"/>
        </w:rPr>
        <w:t>5</w:t>
      </w:r>
      <w:r w:rsidR="00180C30" w:rsidRPr="002A7707">
        <w:rPr>
          <w:szCs w:val="22"/>
        </w:rPr>
        <w:t>.1.1 – Justification des capacités</w:t>
      </w:r>
      <w:bookmarkEnd w:id="181"/>
      <w:bookmarkEnd w:id="182"/>
      <w:bookmarkEnd w:id="183"/>
      <w:bookmarkEnd w:id="184"/>
    </w:p>
    <w:p w14:paraId="3A9DED30"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57A11BCF" w14:textId="777777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5AB4B814"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6206B5F9"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36800213"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67DC6CF7" w14:textId="77777777" w:rsidR="00180C30" w:rsidRPr="002A7707" w:rsidRDefault="00E23EFD" w:rsidP="00180C30">
      <w:pPr>
        <w:pStyle w:val="Titre3"/>
        <w:rPr>
          <w:szCs w:val="22"/>
        </w:rPr>
      </w:pPr>
      <w:bookmarkStart w:id="185" w:name="_Toc23168211"/>
      <w:bookmarkStart w:id="186" w:name="_Toc24544745"/>
      <w:bookmarkStart w:id="187" w:name="_Toc24544825"/>
      <w:bookmarkStart w:id="188" w:name="_Toc224817516"/>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5"/>
      <w:bookmarkEnd w:id="186"/>
      <w:bookmarkEnd w:id="187"/>
      <w:r w:rsidR="00207FA5">
        <w:rPr>
          <w:szCs w:val="22"/>
        </w:rPr>
        <w:t>Capacité minimale</w:t>
      </w:r>
      <w:bookmarkEnd w:id="188"/>
    </w:p>
    <w:p w14:paraId="0E4D2650"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40C371BA" w14:textId="77777777" w:rsidR="00180C30" w:rsidRPr="002A7707" w:rsidRDefault="00180C30" w:rsidP="00180C30">
      <w:pPr>
        <w:spacing w:before="120"/>
        <w:rPr>
          <w:szCs w:val="22"/>
        </w:rPr>
      </w:pPr>
      <w:r w:rsidRPr="002A7707">
        <w:rPr>
          <w:szCs w:val="22"/>
        </w:rPr>
        <w:t xml:space="preserve">- </w:t>
      </w:r>
      <w:r w:rsidR="0086516C" w:rsidRPr="002A7707">
        <w:rPr>
          <w:szCs w:val="22"/>
        </w:rPr>
        <w:t>NÉANT</w:t>
      </w:r>
    </w:p>
    <w:p w14:paraId="24EEBBEC" w14:textId="77777777"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75AC0DEB" w14:textId="77777777" w:rsidR="00180C30" w:rsidRPr="002A7707" w:rsidRDefault="00E23EFD" w:rsidP="002125C4">
      <w:pPr>
        <w:pStyle w:val="Titre2"/>
        <w:spacing w:before="240" w:after="120"/>
      </w:pPr>
      <w:bookmarkStart w:id="189" w:name="_Toc23168212"/>
      <w:bookmarkStart w:id="190" w:name="_Toc24544746"/>
      <w:bookmarkStart w:id="191" w:name="_Toc24544826"/>
      <w:bookmarkStart w:id="192" w:name="_Toc224817517"/>
      <w:r w:rsidRPr="002A7707">
        <w:t>5</w:t>
      </w:r>
      <w:r w:rsidR="00180C30" w:rsidRPr="002A7707">
        <w:t>.2 – Régularisation de soumissions</w:t>
      </w:r>
      <w:bookmarkEnd w:id="189"/>
      <w:bookmarkEnd w:id="190"/>
      <w:bookmarkEnd w:id="191"/>
      <w:bookmarkEnd w:id="192"/>
    </w:p>
    <w:p w14:paraId="649EF19F"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40A84757"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12C5A1A3" w14:textId="77777777" w:rsidR="00FB2AA0" w:rsidRDefault="00FB2AA0" w:rsidP="000C22C3">
      <w:pPr>
        <w:spacing w:before="120"/>
        <w:rPr>
          <w:szCs w:val="22"/>
        </w:rPr>
      </w:pPr>
      <w:r>
        <w:t xml:space="preserve">Lorsque la remise des offres par voie électronique est imposée, l’offre remise sous format papier est en principe irrégulière. </w:t>
      </w:r>
      <w:r w:rsidR="00B0079E">
        <w:t>Le pouvoir adjudicateur</w:t>
      </w:r>
      <w:r>
        <w:t xml:space="preserve"> se réserve</w:t>
      </w:r>
      <w:r w:rsidR="007B3958">
        <w:t xml:space="preserve"> toutefois</w:t>
      </w:r>
      <w:r>
        <w:t xml:space="preserve"> la possibilité de solliciter auprès du soumissionnaire </w:t>
      </w:r>
      <w:r w:rsidR="00C746A9">
        <w:t>la régularisation de son offre.</w:t>
      </w:r>
    </w:p>
    <w:p w14:paraId="42D69333"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CD9F314" w14:textId="77777777" w:rsidR="00180C30" w:rsidRPr="002A7707" w:rsidRDefault="00E23EFD" w:rsidP="002125C4">
      <w:pPr>
        <w:pStyle w:val="Titre2"/>
        <w:spacing w:before="240" w:after="120"/>
      </w:pPr>
      <w:bookmarkStart w:id="193" w:name="_Toc23168213"/>
      <w:bookmarkStart w:id="194" w:name="_Toc24544747"/>
      <w:bookmarkStart w:id="195" w:name="_Toc24544827"/>
      <w:bookmarkStart w:id="196" w:name="_Toc224817518"/>
      <w:r w:rsidRPr="002A7707">
        <w:t>5</w:t>
      </w:r>
      <w:r w:rsidR="00180C30" w:rsidRPr="002A7707">
        <w:t xml:space="preserve">.3 </w:t>
      </w:r>
      <w:r w:rsidR="009104D3" w:rsidRPr="002A7707">
        <w:t>–</w:t>
      </w:r>
      <w:r w:rsidR="00180C30" w:rsidRPr="002A7707">
        <w:t xml:space="preserve"> Analyse des offres</w:t>
      </w:r>
      <w:bookmarkEnd w:id="193"/>
      <w:bookmarkEnd w:id="194"/>
      <w:bookmarkEnd w:id="195"/>
      <w:bookmarkEnd w:id="196"/>
    </w:p>
    <w:p w14:paraId="104F2128"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46B7BBAB"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11A77B8C"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3271EBBF" w14:textId="62253534" w:rsidR="007A1ABD" w:rsidRPr="002A7707" w:rsidRDefault="00180C30" w:rsidP="007A1ABD">
      <w:pPr>
        <w:pStyle w:val="texte"/>
        <w:spacing w:before="120"/>
        <w:ind w:firstLine="0"/>
        <w:rPr>
          <w:szCs w:val="22"/>
        </w:rPr>
      </w:pPr>
      <w:r w:rsidRPr="002A7707">
        <w:rPr>
          <w:szCs w:val="22"/>
        </w:rPr>
        <w:t>Les indications portées en lettres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1ABD">
        <w:rPr>
          <w:szCs w:val="22"/>
        </w:rPr>
        <w:t xml:space="preserve"> </w:t>
      </w:r>
      <w:r w:rsidR="007A1ABD" w:rsidRPr="007A7DF9">
        <w:rPr>
          <w:szCs w:val="22"/>
        </w:rPr>
        <w:t xml:space="preserve">En cas de prix unitaire laissé vide au bordereau des prix unitaires ou de page manquante, le prix unitaire clairement </w:t>
      </w:r>
      <w:r w:rsidR="007A1ABD" w:rsidRPr="007A7DF9">
        <w:rPr>
          <w:szCs w:val="22"/>
        </w:rPr>
        <w:lastRenderedPageBreak/>
        <w:t>identifiable dans le détail estimatif pourra être retenu pour les besoins de l’analyse. Lorsque le bordereau des prix unitaires mentionne un prix, y compris égal à zéro, celui-ci prévaut en toutes hypothèses.</w:t>
      </w:r>
    </w:p>
    <w:p w14:paraId="3C8428E8"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35222AB1"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7ACC9D0B"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16B1998C"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365C4EBA" w14:textId="77777777" w:rsidR="00180C30" w:rsidRPr="002A7707" w:rsidRDefault="00E23EFD" w:rsidP="002125C4">
      <w:pPr>
        <w:pStyle w:val="Titre2"/>
        <w:spacing w:before="240" w:after="120"/>
      </w:pPr>
      <w:bookmarkStart w:id="197" w:name="_Toc23168214"/>
      <w:bookmarkStart w:id="198" w:name="_Toc24544748"/>
      <w:bookmarkStart w:id="199" w:name="_Toc24544828"/>
      <w:bookmarkStart w:id="200" w:name="_Toc224817519"/>
      <w:r w:rsidRPr="002A7707">
        <w:t>5</w:t>
      </w:r>
      <w:r w:rsidR="00180C30" w:rsidRPr="002A7707">
        <w:t>.4</w:t>
      </w:r>
      <w:r w:rsidR="009104D3" w:rsidRPr="002A7707">
        <w:t xml:space="preserve"> –</w:t>
      </w:r>
      <w:r w:rsidR="00180C30" w:rsidRPr="002A7707">
        <w:t xml:space="preserve"> Critères de jugement des offres</w:t>
      </w:r>
      <w:bookmarkEnd w:id="197"/>
      <w:bookmarkEnd w:id="198"/>
      <w:bookmarkEnd w:id="199"/>
      <w:bookmarkEnd w:id="200"/>
    </w:p>
    <w:p w14:paraId="0E44F843"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06F4C8C8" w14:textId="77777777" w:rsidR="00180C30" w:rsidRPr="002A7707" w:rsidRDefault="00E23EFD" w:rsidP="00180C30">
      <w:pPr>
        <w:pStyle w:val="Titre3"/>
        <w:rPr>
          <w:szCs w:val="22"/>
        </w:rPr>
      </w:pPr>
      <w:bookmarkStart w:id="201" w:name="_Toc23168215"/>
      <w:bookmarkStart w:id="202" w:name="_Toc24544749"/>
      <w:bookmarkStart w:id="203" w:name="_Toc24544829"/>
      <w:bookmarkStart w:id="204" w:name="_Toc224817520"/>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1"/>
      <w:bookmarkEnd w:id="202"/>
      <w:bookmarkEnd w:id="203"/>
      <w:r w:rsidR="00AD70A1" w:rsidRPr="002A7707">
        <w:rPr>
          <w:szCs w:val="22"/>
        </w:rPr>
        <w:t xml:space="preserve"> ou anormalement basses</w:t>
      </w:r>
      <w:bookmarkEnd w:id="204"/>
    </w:p>
    <w:p w14:paraId="77C75B19"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35FEC1FF" w14:textId="77777777" w:rsidR="00180C30" w:rsidRPr="002A7707"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A09FCB67305349C1A0F9C72117E99111"/>
          </w:placeholder>
        </w:sdtPr>
        <w:sdtEndPr/>
        <w:sdtContent>
          <w:r w:rsidR="00C746A9">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w:t>
      </w:r>
      <w:r w:rsidR="00C746A9">
        <w:rPr>
          <w:szCs w:val="22"/>
        </w:rPr>
        <w:t>le lancement de la consultation.</w:t>
      </w:r>
    </w:p>
    <w:p w14:paraId="09652D7B" w14:textId="77777777" w:rsidR="00180C30" w:rsidRPr="002A7707" w:rsidRDefault="00E23EFD" w:rsidP="00180C30">
      <w:pPr>
        <w:pStyle w:val="Titre3"/>
        <w:rPr>
          <w:szCs w:val="22"/>
        </w:rPr>
      </w:pPr>
      <w:bookmarkStart w:id="205" w:name="_Toc23168216"/>
      <w:bookmarkStart w:id="206" w:name="_Toc24544750"/>
      <w:bookmarkStart w:id="207" w:name="_Toc24544830"/>
      <w:bookmarkStart w:id="208" w:name="_Toc224817521"/>
      <w:r w:rsidRPr="002A7707">
        <w:rPr>
          <w:szCs w:val="22"/>
        </w:rPr>
        <w:t>5</w:t>
      </w:r>
      <w:r w:rsidR="00180C30" w:rsidRPr="002A7707">
        <w:rPr>
          <w:szCs w:val="22"/>
        </w:rPr>
        <w:t>.4.2 – Classement des offres recevables</w:t>
      </w:r>
      <w:bookmarkEnd w:id="205"/>
      <w:bookmarkEnd w:id="206"/>
      <w:bookmarkEnd w:id="207"/>
      <w:bookmarkEnd w:id="208"/>
    </w:p>
    <w:p w14:paraId="098E72FF" w14:textId="77777777" w:rsidR="00180C30" w:rsidRPr="002A7707" w:rsidRDefault="00180C30" w:rsidP="00180C30">
      <w:pPr>
        <w:pStyle w:val="texte"/>
        <w:spacing w:before="120"/>
        <w:ind w:firstLine="0"/>
        <w:rPr>
          <w:szCs w:val="22"/>
        </w:rPr>
      </w:pPr>
      <w:r w:rsidRPr="002A7707">
        <w:rPr>
          <w:szCs w:val="22"/>
        </w:rPr>
        <w:t>Le classement des offres recevables sera déterminé sur la base des critères et sous-critères</w:t>
      </w:r>
      <w:r w:rsidR="00C746A9">
        <w:rPr>
          <w:b/>
          <w:color w:val="0070C0"/>
          <w:szCs w:val="22"/>
        </w:rPr>
        <w:t xml:space="preserve"> </w:t>
      </w:r>
      <w:r w:rsidRPr="002A7707">
        <w:rPr>
          <w:szCs w:val="22"/>
        </w:rPr>
        <w:t>présentés dans le tableau ci-dessous, et selon les notations et formules indiquées ci-après, après examen comparatif des offres.</w:t>
      </w:r>
    </w:p>
    <w:p w14:paraId="38DE53AA" w14:textId="271F08DF" w:rsidR="00180C30"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p w14:paraId="6CA42129" w14:textId="77777777" w:rsidR="002125C4" w:rsidRPr="002A7707" w:rsidRDefault="002125C4" w:rsidP="002125C4">
      <w:pPr>
        <w:pStyle w:val="texte"/>
        <w:ind w:firstLine="0"/>
        <w:rPr>
          <w:szCs w:val="22"/>
        </w:rPr>
      </w:pPr>
    </w:p>
    <w:tbl>
      <w:tblPr>
        <w:tblStyle w:val="Grilledutableau"/>
        <w:tblW w:w="9668" w:type="dxa"/>
        <w:tblInd w:w="108" w:type="dxa"/>
        <w:tblLook w:val="04A0" w:firstRow="1" w:lastRow="0" w:firstColumn="1" w:lastColumn="0" w:noHBand="0" w:noVBand="1"/>
      </w:tblPr>
      <w:tblGrid>
        <w:gridCol w:w="2164"/>
        <w:gridCol w:w="2259"/>
        <w:gridCol w:w="3662"/>
        <w:gridCol w:w="1583"/>
      </w:tblGrid>
      <w:tr w:rsidR="00F246E8" w:rsidRPr="002A7707" w14:paraId="1F458E6A" w14:textId="77777777" w:rsidTr="002125C4">
        <w:tc>
          <w:tcPr>
            <w:tcW w:w="2164" w:type="dxa"/>
            <w:shd w:val="clear" w:color="auto" w:fill="F2F2F2" w:themeFill="background1" w:themeFillShade="F2"/>
          </w:tcPr>
          <w:p w14:paraId="443C6EFC"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259" w:type="dxa"/>
            <w:shd w:val="clear" w:color="auto" w:fill="F2F2F2" w:themeFill="background1" w:themeFillShade="F2"/>
          </w:tcPr>
          <w:p w14:paraId="5D7A854C" w14:textId="77777777" w:rsidR="00180C30" w:rsidRPr="002A7707" w:rsidRDefault="00180C30" w:rsidP="00A07A7B">
            <w:pPr>
              <w:pStyle w:val="texte"/>
              <w:keepNext/>
              <w:spacing w:before="120" w:after="120"/>
              <w:ind w:firstLine="0"/>
              <w:rPr>
                <w:szCs w:val="22"/>
              </w:rPr>
            </w:pPr>
            <w:r w:rsidRPr="002A7707">
              <w:rPr>
                <w:szCs w:val="22"/>
              </w:rPr>
              <w:t>Sous-critères</w:t>
            </w:r>
          </w:p>
        </w:tc>
        <w:tc>
          <w:tcPr>
            <w:tcW w:w="3662" w:type="dxa"/>
            <w:shd w:val="clear" w:color="auto" w:fill="F2F2F2" w:themeFill="background1" w:themeFillShade="F2"/>
          </w:tcPr>
          <w:p w14:paraId="4058A6F3"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583" w:type="dxa"/>
            <w:shd w:val="clear" w:color="auto" w:fill="F2F2F2" w:themeFill="background1" w:themeFillShade="F2"/>
          </w:tcPr>
          <w:p w14:paraId="24099929"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7AAF3BB1" w14:textId="77777777" w:rsidTr="002125C4">
        <w:tc>
          <w:tcPr>
            <w:tcW w:w="2164" w:type="dxa"/>
          </w:tcPr>
          <w:p w14:paraId="4A754E27" w14:textId="77777777" w:rsidR="00180C30" w:rsidRPr="000D6CE7" w:rsidRDefault="00180C30" w:rsidP="0035470F">
            <w:pPr>
              <w:pStyle w:val="texte"/>
              <w:keepNext/>
              <w:spacing w:before="120" w:after="120"/>
              <w:ind w:firstLine="0"/>
              <w:rPr>
                <w:b/>
                <w:szCs w:val="22"/>
              </w:rPr>
            </w:pPr>
            <w:r w:rsidRPr="000D6CE7">
              <w:rPr>
                <w:b/>
                <w:szCs w:val="22"/>
              </w:rPr>
              <w:t>Prix</w:t>
            </w:r>
          </w:p>
        </w:tc>
        <w:tc>
          <w:tcPr>
            <w:tcW w:w="2259" w:type="dxa"/>
          </w:tcPr>
          <w:p w14:paraId="1143F940" w14:textId="77777777" w:rsidR="00180C30" w:rsidRPr="000D6CE7" w:rsidRDefault="00180C30" w:rsidP="0035470F">
            <w:pPr>
              <w:pStyle w:val="texte"/>
              <w:keepNext/>
              <w:spacing w:before="120" w:after="120"/>
              <w:ind w:firstLine="0"/>
              <w:rPr>
                <w:szCs w:val="22"/>
              </w:rPr>
            </w:pPr>
          </w:p>
        </w:tc>
        <w:tc>
          <w:tcPr>
            <w:tcW w:w="3662" w:type="dxa"/>
          </w:tcPr>
          <w:p w14:paraId="77BDBFDF" w14:textId="77777777" w:rsidR="00180C30" w:rsidRPr="000D6CE7" w:rsidRDefault="00180C30" w:rsidP="0035470F">
            <w:pPr>
              <w:pStyle w:val="texte"/>
              <w:keepNext/>
              <w:spacing w:before="120" w:after="120"/>
              <w:ind w:firstLine="0"/>
              <w:jc w:val="center"/>
              <w:rPr>
                <w:szCs w:val="22"/>
              </w:rPr>
            </w:pPr>
          </w:p>
        </w:tc>
        <w:tc>
          <w:tcPr>
            <w:tcW w:w="1583" w:type="dxa"/>
          </w:tcPr>
          <w:p w14:paraId="4576D3FC" w14:textId="77777777" w:rsidR="00180C30" w:rsidRPr="000D6CE7" w:rsidRDefault="00180C30" w:rsidP="0035470F">
            <w:pPr>
              <w:pStyle w:val="texte"/>
              <w:keepNext/>
              <w:spacing w:before="120" w:after="120"/>
              <w:ind w:firstLine="0"/>
              <w:jc w:val="center"/>
              <w:rPr>
                <w:b/>
                <w:szCs w:val="22"/>
              </w:rPr>
            </w:pPr>
            <w:r w:rsidRPr="000D6CE7">
              <w:rPr>
                <w:b/>
                <w:szCs w:val="22"/>
              </w:rPr>
              <w:t>70</w:t>
            </w:r>
          </w:p>
        </w:tc>
      </w:tr>
      <w:tr w:rsidR="00F246E8" w:rsidRPr="002A7707" w14:paraId="7E6347E9" w14:textId="77777777" w:rsidTr="002125C4">
        <w:tc>
          <w:tcPr>
            <w:tcW w:w="2164" w:type="dxa"/>
          </w:tcPr>
          <w:p w14:paraId="2F91EAA4" w14:textId="77777777" w:rsidR="00180C30" w:rsidRPr="000D6CE7" w:rsidRDefault="00180C30" w:rsidP="0035470F">
            <w:pPr>
              <w:pStyle w:val="texte"/>
              <w:keepNext/>
              <w:spacing w:before="120" w:after="120"/>
              <w:ind w:firstLine="0"/>
              <w:rPr>
                <w:b/>
                <w:szCs w:val="22"/>
              </w:rPr>
            </w:pPr>
            <w:r w:rsidRPr="000D6CE7">
              <w:rPr>
                <w:b/>
                <w:szCs w:val="22"/>
              </w:rPr>
              <w:t>Valeur technique</w:t>
            </w:r>
          </w:p>
        </w:tc>
        <w:tc>
          <w:tcPr>
            <w:tcW w:w="2259" w:type="dxa"/>
          </w:tcPr>
          <w:p w14:paraId="0BE35A71" w14:textId="77777777" w:rsidR="00180C30" w:rsidRPr="000D6CE7" w:rsidRDefault="00180C30" w:rsidP="0035470F">
            <w:pPr>
              <w:pStyle w:val="texte"/>
              <w:keepNext/>
              <w:spacing w:before="120" w:after="120"/>
              <w:ind w:firstLine="0"/>
              <w:rPr>
                <w:szCs w:val="22"/>
              </w:rPr>
            </w:pPr>
          </w:p>
        </w:tc>
        <w:tc>
          <w:tcPr>
            <w:tcW w:w="3662" w:type="dxa"/>
          </w:tcPr>
          <w:p w14:paraId="2C1151C1" w14:textId="77777777" w:rsidR="00180C30" w:rsidRPr="000D6CE7" w:rsidRDefault="00180C30" w:rsidP="0035470F">
            <w:pPr>
              <w:pStyle w:val="texte"/>
              <w:keepNext/>
              <w:spacing w:before="120" w:after="120"/>
              <w:ind w:firstLine="0"/>
              <w:jc w:val="center"/>
              <w:rPr>
                <w:szCs w:val="22"/>
              </w:rPr>
            </w:pPr>
          </w:p>
        </w:tc>
        <w:tc>
          <w:tcPr>
            <w:tcW w:w="1583" w:type="dxa"/>
          </w:tcPr>
          <w:p w14:paraId="2F7A3580" w14:textId="77777777" w:rsidR="00180C30" w:rsidRPr="000D6CE7" w:rsidRDefault="000D6CE7" w:rsidP="0035470F">
            <w:pPr>
              <w:pStyle w:val="texte"/>
              <w:keepNext/>
              <w:spacing w:before="120" w:after="120"/>
              <w:ind w:firstLine="0"/>
              <w:jc w:val="center"/>
              <w:rPr>
                <w:b/>
                <w:szCs w:val="22"/>
              </w:rPr>
            </w:pPr>
            <w:r w:rsidRPr="000D6CE7">
              <w:rPr>
                <w:b/>
                <w:szCs w:val="22"/>
              </w:rPr>
              <w:t>30</w:t>
            </w:r>
          </w:p>
        </w:tc>
      </w:tr>
      <w:tr w:rsidR="00EE0ACD" w:rsidRPr="002A7707" w14:paraId="5CFA1787" w14:textId="77777777" w:rsidTr="002125C4">
        <w:tc>
          <w:tcPr>
            <w:tcW w:w="2164" w:type="dxa"/>
          </w:tcPr>
          <w:p w14:paraId="41CAC2BC" w14:textId="77777777" w:rsidR="00EE0ACD" w:rsidRPr="00DC6A3C" w:rsidRDefault="00EE0ACD" w:rsidP="00EE0ACD">
            <w:pPr>
              <w:pStyle w:val="texte"/>
              <w:keepNext/>
              <w:spacing w:before="120" w:after="120"/>
              <w:ind w:firstLine="0"/>
              <w:jc w:val="left"/>
              <w:rPr>
                <w:szCs w:val="22"/>
              </w:rPr>
            </w:pPr>
          </w:p>
        </w:tc>
        <w:tc>
          <w:tcPr>
            <w:tcW w:w="2259" w:type="dxa"/>
          </w:tcPr>
          <w:p w14:paraId="1A9D8156" w14:textId="38C28DA8" w:rsidR="00EE0ACD" w:rsidRPr="00DC6A3C" w:rsidRDefault="00EE0ACD" w:rsidP="00EE0ACD">
            <w:pPr>
              <w:pStyle w:val="texte"/>
              <w:keepNext/>
              <w:spacing w:before="120" w:after="120"/>
              <w:ind w:firstLine="0"/>
              <w:jc w:val="left"/>
              <w:rPr>
                <w:szCs w:val="22"/>
              </w:rPr>
            </w:pPr>
            <w:r w:rsidRPr="00772775">
              <w:t xml:space="preserve">Démarche qualité et </w:t>
            </w:r>
            <w:r>
              <w:t>organisation générale</w:t>
            </w:r>
          </w:p>
        </w:tc>
        <w:tc>
          <w:tcPr>
            <w:tcW w:w="3662" w:type="dxa"/>
            <w:vAlign w:val="center"/>
          </w:tcPr>
          <w:p w14:paraId="27778E52" w14:textId="03FFCA38" w:rsidR="00EE0ACD" w:rsidRPr="002125C4" w:rsidRDefault="00EE0ACD" w:rsidP="00EE0ACD">
            <w:pPr>
              <w:pStyle w:val="texte"/>
              <w:keepNext/>
              <w:spacing w:before="120" w:after="120"/>
              <w:ind w:firstLine="0"/>
              <w:jc w:val="left"/>
              <w:rPr>
                <w:color w:val="0070C0"/>
                <w:szCs w:val="20"/>
              </w:rPr>
            </w:pPr>
            <w:r w:rsidRPr="002125C4">
              <w:rPr>
                <w:szCs w:val="20"/>
              </w:rPr>
              <w:t>Mémoire technique : se référer au guide de rédaction du mémoire technique</w:t>
            </w:r>
          </w:p>
        </w:tc>
        <w:tc>
          <w:tcPr>
            <w:tcW w:w="1583" w:type="dxa"/>
          </w:tcPr>
          <w:p w14:paraId="309B9D9B" w14:textId="77777777" w:rsidR="00EE0ACD" w:rsidRPr="00F27FAB" w:rsidRDefault="00ED5C5B" w:rsidP="00EE0ACD">
            <w:pPr>
              <w:pStyle w:val="texte"/>
              <w:keepNext/>
              <w:spacing w:before="120" w:after="120"/>
              <w:ind w:firstLine="0"/>
              <w:jc w:val="center"/>
              <w:rPr>
                <w:color w:val="0070C0"/>
                <w:szCs w:val="22"/>
              </w:rPr>
            </w:pPr>
            <w:sdt>
              <w:sdtPr>
                <w:rPr>
                  <w:szCs w:val="22"/>
                </w:rPr>
                <w:id w:val="-938598673"/>
                <w:placeholder>
                  <w:docPart w:val="8E62A1F15EE04664BEAB572C62089441"/>
                </w:placeholder>
              </w:sdtPr>
              <w:sdtEndPr/>
              <w:sdtContent>
                <w:r w:rsidR="00EE0ACD">
                  <w:rPr>
                    <w:szCs w:val="22"/>
                  </w:rPr>
                  <w:t>15</w:t>
                </w:r>
              </w:sdtContent>
            </w:sdt>
          </w:p>
        </w:tc>
      </w:tr>
      <w:tr w:rsidR="00EE0ACD" w:rsidRPr="002A7707" w14:paraId="5FE87B50" w14:textId="77777777" w:rsidTr="002125C4">
        <w:tc>
          <w:tcPr>
            <w:tcW w:w="2164" w:type="dxa"/>
          </w:tcPr>
          <w:p w14:paraId="0165762E" w14:textId="77777777" w:rsidR="00EE0ACD" w:rsidRPr="002A7707" w:rsidRDefault="00EE0ACD" w:rsidP="00EE0ACD">
            <w:pPr>
              <w:pStyle w:val="texte"/>
              <w:keepNext/>
              <w:spacing w:before="120" w:after="120"/>
              <w:ind w:firstLine="0"/>
              <w:rPr>
                <w:b/>
                <w:color w:val="0070C0"/>
                <w:szCs w:val="22"/>
              </w:rPr>
            </w:pPr>
          </w:p>
        </w:tc>
        <w:tc>
          <w:tcPr>
            <w:tcW w:w="2259" w:type="dxa"/>
          </w:tcPr>
          <w:p w14:paraId="2C7377E9" w14:textId="0BBEBC06" w:rsidR="00EE0ACD" w:rsidRPr="002A7707" w:rsidRDefault="00EE0ACD" w:rsidP="00EE0ACD">
            <w:pPr>
              <w:pStyle w:val="texte"/>
              <w:keepNext/>
              <w:spacing w:before="120" w:after="120"/>
              <w:ind w:firstLine="0"/>
              <w:jc w:val="left"/>
              <w:rPr>
                <w:color w:val="0070C0"/>
                <w:szCs w:val="22"/>
              </w:rPr>
            </w:pPr>
            <w:r w:rsidRPr="0071049D">
              <w:t xml:space="preserve">Méthodologie spécifique pour la réalisation </w:t>
            </w:r>
            <w:r>
              <w:t>des travaux</w:t>
            </w:r>
          </w:p>
        </w:tc>
        <w:tc>
          <w:tcPr>
            <w:tcW w:w="3662" w:type="dxa"/>
            <w:vAlign w:val="center"/>
          </w:tcPr>
          <w:p w14:paraId="64CBFE22" w14:textId="473CA7AF" w:rsidR="00EE0ACD" w:rsidRPr="002125C4" w:rsidRDefault="00EE0ACD" w:rsidP="00EE0ACD">
            <w:pPr>
              <w:pStyle w:val="texte"/>
              <w:keepNext/>
              <w:spacing w:before="120" w:after="120"/>
              <w:ind w:firstLine="0"/>
              <w:jc w:val="left"/>
              <w:rPr>
                <w:color w:val="0070C0"/>
                <w:szCs w:val="20"/>
              </w:rPr>
            </w:pPr>
            <w:r w:rsidRPr="002125C4">
              <w:rPr>
                <w:szCs w:val="20"/>
              </w:rPr>
              <w:t>Mémoire technique : se référer au guide de rédaction du mémoire technique</w:t>
            </w:r>
          </w:p>
        </w:tc>
        <w:tc>
          <w:tcPr>
            <w:tcW w:w="1583" w:type="dxa"/>
          </w:tcPr>
          <w:p w14:paraId="00E1578D" w14:textId="77777777" w:rsidR="00EE0ACD" w:rsidRPr="002A7707" w:rsidRDefault="00ED5C5B" w:rsidP="00EE0ACD">
            <w:pPr>
              <w:pStyle w:val="texte"/>
              <w:keepNext/>
              <w:spacing w:before="120" w:after="120"/>
              <w:ind w:firstLine="0"/>
              <w:jc w:val="center"/>
              <w:rPr>
                <w:color w:val="0070C0"/>
                <w:szCs w:val="22"/>
              </w:rPr>
            </w:pPr>
            <w:sdt>
              <w:sdtPr>
                <w:rPr>
                  <w:szCs w:val="22"/>
                </w:rPr>
                <w:id w:val="352396920"/>
                <w:placeholder>
                  <w:docPart w:val="EAD82A29B9604053B29406EBCB598079"/>
                </w:placeholder>
              </w:sdtPr>
              <w:sdtEndPr/>
              <w:sdtContent>
                <w:r w:rsidR="00EE0ACD">
                  <w:rPr>
                    <w:szCs w:val="22"/>
                  </w:rPr>
                  <w:t>15</w:t>
                </w:r>
              </w:sdtContent>
            </w:sdt>
          </w:p>
        </w:tc>
      </w:tr>
      <w:tr w:rsidR="00F246E8" w:rsidRPr="002A7707" w14:paraId="7509AD21" w14:textId="77777777" w:rsidTr="002125C4">
        <w:tc>
          <w:tcPr>
            <w:tcW w:w="2164" w:type="dxa"/>
          </w:tcPr>
          <w:p w14:paraId="74CF83A7" w14:textId="77777777" w:rsidR="00180C30" w:rsidRPr="000D6CE7" w:rsidRDefault="00180C30" w:rsidP="0035470F">
            <w:pPr>
              <w:pStyle w:val="texte"/>
              <w:keepNext/>
              <w:spacing w:before="120" w:after="120"/>
              <w:ind w:firstLine="0"/>
              <w:rPr>
                <w:b/>
                <w:szCs w:val="22"/>
              </w:rPr>
            </w:pPr>
            <w:r w:rsidRPr="000D6CE7">
              <w:rPr>
                <w:b/>
                <w:szCs w:val="22"/>
              </w:rPr>
              <w:t>TOTAL NOTE</w:t>
            </w:r>
          </w:p>
        </w:tc>
        <w:tc>
          <w:tcPr>
            <w:tcW w:w="2259" w:type="dxa"/>
          </w:tcPr>
          <w:p w14:paraId="57FA8FEF" w14:textId="77777777" w:rsidR="00180C30" w:rsidRPr="000D6CE7" w:rsidRDefault="00180C30" w:rsidP="0035470F">
            <w:pPr>
              <w:pStyle w:val="texte"/>
              <w:keepNext/>
              <w:spacing w:before="120" w:after="120"/>
              <w:ind w:firstLine="0"/>
              <w:rPr>
                <w:szCs w:val="22"/>
              </w:rPr>
            </w:pPr>
          </w:p>
        </w:tc>
        <w:tc>
          <w:tcPr>
            <w:tcW w:w="3662" w:type="dxa"/>
          </w:tcPr>
          <w:p w14:paraId="42709DD0" w14:textId="77777777" w:rsidR="00180C30" w:rsidRPr="000D6CE7" w:rsidRDefault="00180C30" w:rsidP="0035470F">
            <w:pPr>
              <w:pStyle w:val="texte"/>
              <w:keepNext/>
              <w:spacing w:before="120" w:after="120"/>
              <w:ind w:firstLine="0"/>
              <w:jc w:val="center"/>
              <w:rPr>
                <w:szCs w:val="22"/>
              </w:rPr>
            </w:pPr>
          </w:p>
        </w:tc>
        <w:tc>
          <w:tcPr>
            <w:tcW w:w="1583" w:type="dxa"/>
          </w:tcPr>
          <w:p w14:paraId="7563142B" w14:textId="77777777" w:rsidR="00180C30" w:rsidRPr="000D6CE7" w:rsidRDefault="00180C30" w:rsidP="0035470F">
            <w:pPr>
              <w:pStyle w:val="texte"/>
              <w:keepNext/>
              <w:spacing w:before="120" w:after="120"/>
              <w:ind w:firstLine="0"/>
              <w:jc w:val="center"/>
              <w:rPr>
                <w:b/>
                <w:szCs w:val="22"/>
              </w:rPr>
            </w:pPr>
            <w:r w:rsidRPr="000D6CE7">
              <w:rPr>
                <w:b/>
                <w:szCs w:val="22"/>
              </w:rPr>
              <w:t>100</w:t>
            </w:r>
          </w:p>
        </w:tc>
      </w:tr>
    </w:tbl>
    <w:p w14:paraId="18059DE9" w14:textId="77777777" w:rsidR="002125C4" w:rsidRDefault="002125C4" w:rsidP="00180C30">
      <w:pPr>
        <w:pStyle w:val="texte"/>
        <w:spacing w:before="120"/>
        <w:ind w:firstLine="0"/>
        <w:rPr>
          <w:szCs w:val="22"/>
        </w:rPr>
      </w:pPr>
    </w:p>
    <w:p w14:paraId="0F43C067" w14:textId="1C08C8A2"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3538FB2C" w14:textId="77777777" w:rsidR="008D201D" w:rsidRPr="002A7707" w:rsidRDefault="008D201D" w:rsidP="008C2E29">
      <w:pPr>
        <w:pStyle w:val="texte"/>
        <w:numPr>
          <w:ilvl w:val="0"/>
          <w:numId w:val="4"/>
        </w:numPr>
        <w:spacing w:before="120"/>
        <w:ind w:left="567"/>
        <w:rPr>
          <w:szCs w:val="22"/>
        </w:rPr>
      </w:pPr>
      <w:r w:rsidRPr="002A7707">
        <w:rPr>
          <w:szCs w:val="22"/>
        </w:rPr>
        <w:t xml:space="preserve">Formule pour les critères quantitatifs (paramètres </w:t>
      </w:r>
      <w:r w:rsidRPr="00DC6A3C">
        <w:rPr>
          <w:szCs w:val="22"/>
        </w:rPr>
        <w:t>prix</w:t>
      </w:r>
      <w:r w:rsidRPr="002A7707">
        <w:rPr>
          <w:szCs w:val="22"/>
        </w:rPr>
        <w:t>) :</w:t>
      </w:r>
    </w:p>
    <w:p w14:paraId="660892F6" w14:textId="039D1ABC" w:rsidR="002125C4"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3D1751A0" w14:textId="77777777" w:rsidR="002125C4" w:rsidRDefault="002125C4">
      <w:pPr>
        <w:spacing w:after="200" w:line="276" w:lineRule="auto"/>
        <w:jc w:val="left"/>
        <w:rPr>
          <w:szCs w:val="22"/>
        </w:rPr>
      </w:pPr>
      <w:r>
        <w:rPr>
          <w:szCs w:val="22"/>
        </w:rPr>
        <w:br w:type="page"/>
      </w:r>
    </w:p>
    <w:p w14:paraId="40FEA217" w14:textId="77777777" w:rsidR="008D201D" w:rsidRPr="002A7707" w:rsidRDefault="008D201D" w:rsidP="008D201D">
      <w:pPr>
        <w:pStyle w:val="texte"/>
        <w:spacing w:before="120"/>
        <w:ind w:left="567" w:firstLine="0"/>
        <w:rPr>
          <w:szCs w:val="22"/>
        </w:rPr>
      </w:pPr>
    </w:p>
    <w:p w14:paraId="21776CE8" w14:textId="77777777" w:rsidR="00EE0ACD" w:rsidRPr="009E61A4" w:rsidRDefault="00EE0ACD" w:rsidP="008C2E29">
      <w:pPr>
        <w:pStyle w:val="texte"/>
        <w:numPr>
          <w:ilvl w:val="0"/>
          <w:numId w:val="4"/>
        </w:numPr>
        <w:spacing w:before="120"/>
        <w:ind w:left="567"/>
        <w:rPr>
          <w:szCs w:val="22"/>
        </w:rPr>
      </w:pPr>
      <w:bookmarkStart w:id="209" w:name="_Toc23168217"/>
      <w:bookmarkStart w:id="210" w:name="_Toc24544751"/>
      <w:bookmarkStart w:id="211" w:name="_Toc24544831"/>
      <w:r w:rsidRPr="009E61A4">
        <w:rPr>
          <w:szCs w:val="22"/>
        </w:rPr>
        <w:t>Échelle de notation pour les critères et sous-critères qualitatifs (paramètre valeur technique) :</w:t>
      </w:r>
    </w:p>
    <w:p w14:paraId="7D99C284" w14:textId="77777777" w:rsidR="00EE0ACD" w:rsidRPr="009E61A4" w:rsidRDefault="00EE0ACD" w:rsidP="002125C4">
      <w:pPr>
        <w:pStyle w:val="texte"/>
        <w:numPr>
          <w:ilvl w:val="0"/>
          <w:numId w:val="16"/>
        </w:numPr>
        <w:spacing w:before="30"/>
        <w:rPr>
          <w:szCs w:val="22"/>
        </w:rPr>
      </w:pPr>
      <m:oMath>
        <m:r>
          <w:rPr>
            <w:rFonts w:ascii="Cambria Math" w:hAnsi="Cambria Math"/>
            <w:szCs w:val="22"/>
          </w:rPr>
          <m:t>Note attribuée au critère = somme des notes attribuées aux sous critères associés</m:t>
        </m:r>
      </m:oMath>
    </w:p>
    <w:p w14:paraId="0EC831AD" w14:textId="77777777" w:rsidR="00EE0ACD" w:rsidRPr="008220D7" w:rsidRDefault="00EE0ACD" w:rsidP="002125C4">
      <w:pPr>
        <w:pStyle w:val="texte"/>
        <w:numPr>
          <w:ilvl w:val="0"/>
          <w:numId w:val="16"/>
        </w:numPr>
        <w:spacing w:before="30"/>
        <w:rPr>
          <w:sz w:val="18"/>
          <w:szCs w:val="18"/>
        </w:rPr>
      </w:pPr>
      <w:r w:rsidRPr="009E61A4">
        <w:rPr>
          <w:rFonts w:ascii="Cambria Math" w:hAnsi="Cambria Math"/>
          <w:i/>
          <w:szCs w:val="22"/>
        </w:rPr>
        <w:t xml:space="preserve">Note attribuée au sous-critère </w:t>
      </w:r>
    </w:p>
    <w:p w14:paraId="312666BB" w14:textId="77777777" w:rsidR="00EE0ACD" w:rsidRDefault="00EE0ACD" w:rsidP="002125C4">
      <w:pPr>
        <w:pStyle w:val="texte"/>
        <w:spacing w:before="30"/>
        <w:ind w:left="1287" w:firstLine="0"/>
        <w:rPr>
          <w:sz w:val="18"/>
          <w:szCs w:val="18"/>
        </w:rPr>
      </w:pPr>
      <w:r w:rsidRPr="009E61A4">
        <w:rPr>
          <w:rFonts w:ascii="Cambria Math" w:hAnsi="Cambria Math"/>
          <w:i/>
          <w:szCs w:val="22"/>
        </w:rPr>
        <w:t>= la somme des notes attribuées aux thèmes associés</w:t>
      </w:r>
      <w:r w:rsidRPr="009E61A4">
        <w:rPr>
          <w:sz w:val="18"/>
          <w:szCs w:val="18"/>
        </w:rPr>
        <w:t xml:space="preserve"> </w:t>
      </w:r>
    </w:p>
    <w:p w14:paraId="293FE635" w14:textId="77777777" w:rsidR="00EE0ACD" w:rsidRPr="009E61A4" w:rsidRDefault="00EE0ACD" w:rsidP="002125C4">
      <w:pPr>
        <w:pStyle w:val="texte"/>
        <w:spacing w:before="30"/>
        <w:ind w:left="1287" w:firstLine="0"/>
        <w:rPr>
          <w:rFonts w:ascii="Cambria Math" w:hAnsi="Cambria Math"/>
          <w:i/>
          <w:szCs w:val="22"/>
        </w:rPr>
      </w:pPr>
      <w:r w:rsidRPr="009E61A4">
        <w:rPr>
          <w:rFonts w:ascii="Cambria Math" w:hAnsi="Cambria Math"/>
          <w:i/>
          <w:szCs w:val="22"/>
        </w:rPr>
        <w:t>= note au point près en fonction des éléments fournis par les soumissionnaires</w:t>
      </w:r>
    </w:p>
    <w:p w14:paraId="136F43AB" w14:textId="77777777" w:rsidR="00EE0ACD" w:rsidRDefault="00EE0ACD" w:rsidP="00EE0ACD">
      <w:pPr>
        <w:pStyle w:val="texte"/>
        <w:spacing w:before="120"/>
        <w:ind w:firstLine="0"/>
        <w:jc w:val="left"/>
        <w:rPr>
          <w:szCs w:val="22"/>
        </w:rPr>
      </w:pPr>
      <w:r w:rsidRPr="009E61A4">
        <w:rPr>
          <w:szCs w:val="22"/>
        </w:rPr>
        <w:t xml:space="preserve">Si un </w:t>
      </w:r>
      <w:r>
        <w:rPr>
          <w:szCs w:val="22"/>
        </w:rPr>
        <w:t xml:space="preserve">sous-critère </w:t>
      </w:r>
      <w:r w:rsidRPr="009E61A4">
        <w:rPr>
          <w:szCs w:val="22"/>
        </w:rPr>
        <w:t xml:space="preserve">n’est pas décomposé en </w:t>
      </w:r>
      <w:r>
        <w:rPr>
          <w:szCs w:val="22"/>
        </w:rPr>
        <w:t>thème</w:t>
      </w:r>
      <w:r w:rsidRPr="009E61A4">
        <w:rPr>
          <w:szCs w:val="22"/>
        </w:rPr>
        <w:t xml:space="preserve">, la méthode de notation du </w:t>
      </w:r>
      <w:r>
        <w:rPr>
          <w:szCs w:val="22"/>
        </w:rPr>
        <w:t xml:space="preserve">sous-critère </w:t>
      </w:r>
      <w:r w:rsidRPr="009E61A4">
        <w:rPr>
          <w:szCs w:val="22"/>
        </w:rPr>
        <w:t>sera celle du thème ci-dessus.</w:t>
      </w:r>
      <w:r>
        <w:rPr>
          <w:szCs w:val="22"/>
        </w:rPr>
        <w:t xml:space="preserve"> </w:t>
      </w:r>
    </w:p>
    <w:p w14:paraId="2E83A461" w14:textId="49A567D9" w:rsidR="00EE0ACD" w:rsidRPr="009E61A4" w:rsidRDefault="00EE0ACD" w:rsidP="00EE0ACD">
      <w:pPr>
        <w:pStyle w:val="texte"/>
        <w:spacing w:before="120"/>
        <w:ind w:firstLine="0"/>
        <w:rPr>
          <w:szCs w:val="22"/>
        </w:rPr>
      </w:pPr>
      <w:r>
        <w:rPr>
          <w:szCs w:val="22"/>
        </w:rPr>
        <w:t>Les candidats sont informés que pour l’élaboration du mémoire technique un sommaire est imposé dans le guide de rédaction du mémoire technique placé en annexe du présent règlement. Son non-respect impose</w:t>
      </w:r>
      <w:r w:rsidR="002A039C">
        <w:rPr>
          <w:szCs w:val="22"/>
        </w:rPr>
        <w:t>ra obligatoirement une perte d’1 point maximum</w:t>
      </w:r>
      <w:r>
        <w:rPr>
          <w:szCs w:val="22"/>
        </w:rPr>
        <w:t xml:space="preserve"> laissée libre à l’appréciation du service instructeur.</w:t>
      </w:r>
    </w:p>
    <w:p w14:paraId="0B45EBFE" w14:textId="77777777" w:rsidR="00EE0ACD" w:rsidRPr="009E61A4" w:rsidRDefault="00EE0ACD" w:rsidP="008C2E29">
      <w:pPr>
        <w:pStyle w:val="texte"/>
        <w:numPr>
          <w:ilvl w:val="0"/>
          <w:numId w:val="4"/>
        </w:numPr>
        <w:spacing w:before="120"/>
        <w:ind w:left="567"/>
        <w:rPr>
          <w:szCs w:val="22"/>
        </w:rPr>
      </w:pPr>
      <w:r w:rsidRPr="009E61A4">
        <w:rPr>
          <w:szCs w:val="22"/>
        </w:rPr>
        <w:t>Chaque note de critère ou de sous-critère est arrondie à la 1</w:t>
      </w:r>
      <w:r w:rsidRPr="009E61A4">
        <w:rPr>
          <w:szCs w:val="22"/>
          <w:vertAlign w:val="superscript"/>
        </w:rPr>
        <w:t>ère</w:t>
      </w:r>
      <w:r w:rsidRPr="009E61A4">
        <w:rPr>
          <w:szCs w:val="22"/>
        </w:rPr>
        <w:t xml:space="preserve"> décimale.</w:t>
      </w:r>
    </w:p>
    <w:p w14:paraId="147B1F15" w14:textId="77777777" w:rsidR="00EE0ACD" w:rsidRDefault="00EE0ACD" w:rsidP="008C2E29">
      <w:pPr>
        <w:pStyle w:val="texte"/>
        <w:numPr>
          <w:ilvl w:val="0"/>
          <w:numId w:val="4"/>
        </w:numPr>
        <w:spacing w:before="120"/>
        <w:ind w:left="567"/>
        <w:rPr>
          <w:szCs w:val="22"/>
        </w:rPr>
      </w:pPr>
      <w:r w:rsidRPr="009E61A4">
        <w:rPr>
          <w:szCs w:val="22"/>
        </w:rPr>
        <w:t xml:space="preserve">Afin d’éviter de fausser le poids relatif des critères, la meilleure soumission doit en fin de compte bénéficier de la note maximale pour un critère donné. </w:t>
      </w:r>
      <w:r w:rsidRPr="002A7707">
        <w:rPr>
          <w:szCs w:val="22"/>
        </w:rPr>
        <w:t>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6502383E" w14:textId="77777777" w:rsidR="00180C30" w:rsidRPr="002A7707" w:rsidRDefault="00391DF6" w:rsidP="002125C4">
      <w:pPr>
        <w:pStyle w:val="Titre2"/>
        <w:spacing w:before="240" w:after="120"/>
      </w:pPr>
      <w:bookmarkStart w:id="212" w:name="_Toc23168219"/>
      <w:bookmarkStart w:id="213" w:name="_Toc24544753"/>
      <w:bookmarkStart w:id="214" w:name="_Toc24544833"/>
      <w:bookmarkStart w:id="215" w:name="_Toc224817522"/>
      <w:bookmarkEnd w:id="209"/>
      <w:bookmarkEnd w:id="210"/>
      <w:bookmarkEnd w:id="211"/>
      <w:r w:rsidRPr="002A7707">
        <w:t>5.5 – Ju</w:t>
      </w:r>
      <w:r w:rsidR="00180C30" w:rsidRPr="002A7707">
        <w:t>stificatifs de la conformité aux obligations sociales et fiscales.</w:t>
      </w:r>
      <w:bookmarkEnd w:id="212"/>
      <w:bookmarkEnd w:id="213"/>
      <w:bookmarkEnd w:id="214"/>
      <w:bookmarkEnd w:id="215"/>
      <w:r w:rsidR="00180C30" w:rsidRPr="002A7707">
        <w:t xml:space="preserve"> </w:t>
      </w:r>
    </w:p>
    <w:p w14:paraId="21348728"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7731BAD5"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49D96B26" w14:textId="77777777" w:rsidR="00180C30" w:rsidRPr="002A7707" w:rsidRDefault="00180C30" w:rsidP="002125C4">
      <w:pPr>
        <w:pStyle w:val="texte"/>
        <w:numPr>
          <w:ilvl w:val="0"/>
          <w:numId w:val="6"/>
        </w:numPr>
        <w:spacing w:before="120"/>
        <w:ind w:left="142"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34F06EB1" w14:textId="6D62CA8C" w:rsidR="00180C30" w:rsidRPr="002A7707" w:rsidRDefault="00180C30" w:rsidP="002125C4">
      <w:pPr>
        <w:pStyle w:val="texte"/>
        <w:numPr>
          <w:ilvl w:val="0"/>
          <w:numId w:val="6"/>
        </w:numPr>
        <w:spacing w:before="120"/>
        <w:ind w:left="142"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AC6795">
        <w:rPr>
          <w:szCs w:val="22"/>
        </w:rPr>
        <w:t>règlementaire</w:t>
      </w:r>
      <w:r w:rsidRPr="002A7707">
        <w:rPr>
          <w:szCs w:val="22"/>
        </w:rPr>
        <w:t xml:space="preserve"> après notification de la demande du maître d’ouvrage :</w:t>
      </w:r>
    </w:p>
    <w:p w14:paraId="06D346A2" w14:textId="77777777" w:rsidR="00180C30" w:rsidRPr="002A7707" w:rsidRDefault="00180C30" w:rsidP="008C2E29">
      <w:pPr>
        <w:pStyle w:val="texte"/>
        <w:numPr>
          <w:ilvl w:val="0"/>
          <w:numId w:val="7"/>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72496F85" w14:textId="77777777" w:rsidR="00180C30" w:rsidRPr="002A7707" w:rsidRDefault="00180C30" w:rsidP="008C2E29">
      <w:pPr>
        <w:pStyle w:val="texte"/>
        <w:numPr>
          <w:ilvl w:val="0"/>
          <w:numId w:val="7"/>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064823C7" w14:textId="77777777" w:rsidR="00180C30" w:rsidRPr="002A7707" w:rsidRDefault="00180C30" w:rsidP="002125C4">
      <w:pPr>
        <w:pStyle w:val="texte"/>
        <w:numPr>
          <w:ilvl w:val="0"/>
          <w:numId w:val="6"/>
        </w:numPr>
        <w:spacing w:before="120"/>
        <w:ind w:left="142" w:hanging="284"/>
        <w:rPr>
          <w:szCs w:val="22"/>
        </w:rPr>
      </w:pPr>
      <w:r w:rsidRPr="002A7707">
        <w:rPr>
          <w:szCs w:val="22"/>
        </w:rPr>
        <w:t>Le défaut de régularité ou de production des attestations dans le délai imparti entraînera le rejet de l’offre.</w:t>
      </w:r>
    </w:p>
    <w:p w14:paraId="1891307C"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10BA3E00" w14:textId="0FDF5247" w:rsidR="002125C4" w:rsidRDefault="00180C30" w:rsidP="00ED5C5B">
      <w:pPr>
        <w:pStyle w:val="texte"/>
        <w:spacing w:before="120"/>
        <w:ind w:firstLine="0"/>
        <w:rPr>
          <w:b/>
          <w:bCs/>
          <w:iCs/>
          <w:kern w:val="28"/>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bookmarkStart w:id="216" w:name="_Toc23168220"/>
      <w:bookmarkStart w:id="217" w:name="_Toc24544754"/>
      <w:bookmarkStart w:id="218" w:name="_Toc24544834"/>
    </w:p>
    <w:p w14:paraId="6499DE7B" w14:textId="55C8BAFC" w:rsidR="00E75F5B" w:rsidRPr="002A7707" w:rsidRDefault="00FB5C9E" w:rsidP="001F4D30">
      <w:pPr>
        <w:pStyle w:val="Titre1"/>
      </w:pPr>
      <w:bookmarkStart w:id="219" w:name="_Toc224817523"/>
      <w:r w:rsidRPr="002A7707">
        <w:t>ARTI</w:t>
      </w:r>
      <w:r w:rsidR="00936A84" w:rsidRPr="002A7707">
        <w:t>CLE 6</w:t>
      </w:r>
      <w:r w:rsidRPr="002A7707">
        <w:t xml:space="preserve"> </w:t>
      </w:r>
      <w:r w:rsidR="009104D3" w:rsidRPr="002A7707">
        <w:t>–</w:t>
      </w:r>
      <w:r w:rsidRPr="002A7707">
        <w:t xml:space="preserve"> REPRODUCTION DES DOSSIERS DE MARCHE</w:t>
      </w:r>
      <w:bookmarkEnd w:id="175"/>
      <w:bookmarkEnd w:id="216"/>
      <w:bookmarkEnd w:id="217"/>
      <w:bookmarkEnd w:id="218"/>
      <w:bookmarkEnd w:id="219"/>
    </w:p>
    <w:p w14:paraId="7DF8F231"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52703604"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35D506CE"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7B7CA8" w:rsidRPr="002A7707">
        <w:rPr>
          <w:szCs w:val="22"/>
        </w:rPr>
        <w:t>7</w:t>
      </w:r>
      <w:r w:rsidRPr="002A7707">
        <w:rPr>
          <w:szCs w:val="22"/>
        </w:rPr>
        <w:t xml:space="preserve"> </w:t>
      </w:r>
      <w:r w:rsidR="00561A41" w:rsidRPr="002A7707">
        <w:rPr>
          <w:szCs w:val="22"/>
        </w:rPr>
        <w:t>ci-dessus sera augmenté d'autant.</w:t>
      </w:r>
    </w:p>
    <w:p w14:paraId="4872CE06"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77569711" w14:textId="77777777" w:rsidR="009F7380" w:rsidRDefault="009F7380" w:rsidP="009F7380">
      <w:pPr>
        <w:pStyle w:val="texte"/>
        <w:spacing w:before="120"/>
        <w:ind w:firstLine="0"/>
        <w:rPr>
          <w:szCs w:val="22"/>
        </w:rPr>
      </w:pPr>
      <w:r>
        <w:rPr>
          <w:szCs w:val="22"/>
        </w:rPr>
        <w:t>Nombre d’exemplaires :</w:t>
      </w:r>
    </w:p>
    <w:p w14:paraId="4FEE4DAD" w14:textId="77777777" w:rsidR="009F7380" w:rsidRDefault="009F7380" w:rsidP="008C2E29">
      <w:pPr>
        <w:pStyle w:val="texte"/>
        <w:numPr>
          <w:ilvl w:val="0"/>
          <w:numId w:val="6"/>
        </w:numPr>
        <w:spacing w:before="120"/>
        <w:rPr>
          <w:szCs w:val="22"/>
        </w:rPr>
      </w:pPr>
      <w:r w:rsidRPr="002A7707">
        <w:rPr>
          <w:szCs w:val="22"/>
        </w:rPr>
        <w:lastRenderedPageBreak/>
        <w:t>1 original</w:t>
      </w:r>
      <w:r w:rsidR="00E4421F">
        <w:rPr>
          <w:szCs w:val="22"/>
        </w:rPr>
        <w:t xml:space="preserve"> pour conservation par le </w:t>
      </w:r>
      <w:r w:rsidR="00DF7990">
        <w:rPr>
          <w:szCs w:val="22"/>
        </w:rPr>
        <w:t>pouvoir adjudicateur</w:t>
      </w:r>
      <w:r w:rsidRPr="002A7707">
        <w:rPr>
          <w:szCs w:val="22"/>
        </w:rPr>
        <w:t xml:space="preserve"> ;</w:t>
      </w:r>
    </w:p>
    <w:p w14:paraId="0426D246" w14:textId="77777777" w:rsidR="00E4421F" w:rsidRPr="002A7707" w:rsidRDefault="00E4421F" w:rsidP="008C2E29">
      <w:pPr>
        <w:pStyle w:val="texte"/>
        <w:numPr>
          <w:ilvl w:val="0"/>
          <w:numId w:val="6"/>
        </w:numPr>
        <w:spacing w:before="120"/>
        <w:rPr>
          <w:szCs w:val="22"/>
        </w:rPr>
      </w:pPr>
      <w:r>
        <w:rPr>
          <w:szCs w:val="22"/>
        </w:rPr>
        <w:t>1 copie complète pour le titulaire</w:t>
      </w:r>
      <w:r w:rsidR="00026625">
        <w:rPr>
          <w:szCs w:val="22"/>
        </w:rPr>
        <w:t>.</w:t>
      </w:r>
    </w:p>
    <w:p w14:paraId="605D7489"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7C4C92F1"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20AE2C53"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54E740E5" w14:textId="77777777" w:rsidR="005253FC" w:rsidRPr="002A7707" w:rsidRDefault="005253FC" w:rsidP="007651FE">
      <w:pPr>
        <w:pStyle w:val="texte"/>
        <w:spacing w:before="120"/>
        <w:ind w:firstLine="0"/>
        <w:rPr>
          <w:szCs w:val="22"/>
        </w:rPr>
        <w:sectPr w:rsidR="005253FC" w:rsidRPr="002A7707" w:rsidSect="00B55E5F">
          <w:headerReference w:type="default" r:id="rId15"/>
          <w:footnotePr>
            <w:numRestart w:val="eachSect"/>
          </w:footnotePr>
          <w:pgSz w:w="11906" w:h="16838" w:code="9"/>
          <w:pgMar w:top="851"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05E354F8" w14:textId="77777777" w:rsidTr="008C2E29">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9874808" w14:textId="77777777" w:rsidR="00830C2D" w:rsidRPr="002A7707" w:rsidRDefault="00830C2D" w:rsidP="000E55C5">
            <w:pPr>
              <w:pStyle w:val="Titre6"/>
            </w:pPr>
            <w:r w:rsidRPr="002A7707">
              <w:lastRenderedPageBreak/>
              <w:br w:type="page"/>
            </w:r>
            <w:bookmarkStart w:id="220" w:name="_Toc24544345"/>
            <w:bookmarkStart w:id="221" w:name="_Toc206068617"/>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0"/>
            <w:bookmarkEnd w:id="221"/>
          </w:p>
        </w:tc>
      </w:tr>
    </w:tbl>
    <w:p w14:paraId="7D3F5D72"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C6E3298" w14:textId="77777777" w:rsidTr="008A59AD">
        <w:trPr>
          <w:trHeight w:val="160"/>
        </w:trPr>
        <w:tc>
          <w:tcPr>
            <w:tcW w:w="5000" w:type="pct"/>
            <w:shd w:val="clear" w:color="auto" w:fill="auto"/>
            <w:hideMark/>
          </w:tcPr>
          <w:p w14:paraId="02F0D6D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5A97D82C" w14:textId="0D1077FD" w:rsidR="00830C2D" w:rsidRPr="001B458B" w:rsidRDefault="00CC7BAD" w:rsidP="00CC7BAD">
      <w:pPr>
        <w:tabs>
          <w:tab w:val="right" w:leader="underscore" w:pos="10206"/>
        </w:tabs>
        <w:spacing w:before="120" w:after="120"/>
        <w:ind w:left="425"/>
        <w:rPr>
          <w:szCs w:val="22"/>
        </w:rPr>
      </w:pPr>
      <w:r w:rsidRPr="00CC7BAD">
        <w:rPr>
          <w:szCs w:val="22"/>
        </w:rPr>
        <w:t>TRAVAUX DE CONFORTEMENT DE TALUS SUR LA RP2 ENT</w:t>
      </w:r>
      <w:r>
        <w:rPr>
          <w:szCs w:val="22"/>
        </w:rPr>
        <w:t xml:space="preserve">RE LES PR12 ET PR13 - TRANCHE 3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8B5C9B0" w14:textId="77777777" w:rsidTr="008A59AD">
        <w:tc>
          <w:tcPr>
            <w:tcW w:w="5000" w:type="pct"/>
            <w:shd w:val="clear" w:color="auto" w:fill="auto"/>
            <w:hideMark/>
          </w:tcPr>
          <w:p w14:paraId="0E4CF09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10724B4" w14:textId="77777777" w:rsidR="00B306B4" w:rsidRDefault="00B306B4" w:rsidP="00F74912">
      <w:pPr>
        <w:tabs>
          <w:tab w:val="left" w:pos="9639"/>
        </w:tabs>
        <w:spacing w:before="120" w:after="120"/>
        <w:ind w:left="425"/>
        <w:jc w:val="left"/>
        <w:rPr>
          <w:iCs/>
          <w:szCs w:val="22"/>
        </w:rPr>
      </w:pPr>
      <w:r w:rsidRPr="00E617A7">
        <w:rPr>
          <w:b/>
          <w:iCs/>
          <w:szCs w:val="22"/>
        </w:rPr>
        <w:t>NOM de l’entreprise soumissionnaire</w:t>
      </w:r>
      <w:r w:rsidRPr="00E617A7">
        <w:rPr>
          <w:iCs/>
          <w:szCs w:val="22"/>
        </w:rPr>
        <w:t xml:space="preserve"> (conforme au KBIS) : </w:t>
      </w:r>
      <w:r w:rsidRPr="002A7707">
        <w:rPr>
          <w:iCs/>
          <w:szCs w:val="22"/>
          <w:shd w:val="clear" w:color="auto" w:fill="D9D9D9" w:themeFill="background1" w:themeFillShade="D9"/>
        </w:rPr>
        <w:tab/>
      </w:r>
    </w:p>
    <w:p w14:paraId="7A17D6F8"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7F9ED02A"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0AA4E701"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733EBBB2"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8B38D8E"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B4A5E06"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5F05D30F"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7D7EE034"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076C3177"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5CB25E65"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41DC436D"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761A7A9" w14:textId="77777777" w:rsidTr="00AF3856">
        <w:tc>
          <w:tcPr>
            <w:tcW w:w="5000" w:type="pct"/>
            <w:shd w:val="clear" w:color="auto" w:fill="auto"/>
            <w:hideMark/>
          </w:tcPr>
          <w:p w14:paraId="3A13744E"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1869B146"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29C28AB8"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275088D7"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579E6B55"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738883CD"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57354D34"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2DF95F0"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7C46F11" w14:textId="77777777" w:rsidTr="00AF3856">
        <w:tc>
          <w:tcPr>
            <w:tcW w:w="5000" w:type="pct"/>
            <w:shd w:val="clear" w:color="auto" w:fill="auto"/>
            <w:hideMark/>
          </w:tcPr>
          <w:p w14:paraId="4687EE0E"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5E5D329" w14:textId="77777777" w:rsidR="00830C2D" w:rsidRPr="002A7707" w:rsidRDefault="00830C2D" w:rsidP="00F74912">
      <w:pPr>
        <w:spacing w:before="120" w:after="120"/>
        <w:ind w:left="425"/>
        <w:rPr>
          <w:iCs/>
          <w:szCs w:val="22"/>
        </w:rPr>
      </w:pPr>
      <w:r w:rsidRPr="002A7707">
        <w:rPr>
          <w:iCs/>
          <w:szCs w:val="22"/>
        </w:rPr>
        <w:t>Je déclare mon intention de soumissionner au présent appel d’offres.</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320FAB1" w14:textId="77777777" w:rsidTr="00A87FFB">
        <w:tc>
          <w:tcPr>
            <w:tcW w:w="5000" w:type="pct"/>
            <w:tcBorders>
              <w:bottom w:val="nil"/>
            </w:tcBorders>
            <w:shd w:val="clear" w:color="auto" w:fill="auto"/>
            <w:hideMark/>
          </w:tcPr>
          <w:p w14:paraId="0CE2D2FE" w14:textId="77777777"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74C520EE" w14:textId="77777777" w:rsidR="009B1954" w:rsidRPr="004578CC" w:rsidRDefault="00ED5C5B"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498D2F50" w14:textId="77777777" w:rsidR="009B1954" w:rsidRPr="004578CC" w:rsidRDefault="00ED5C5B" w:rsidP="009B5DD7">
            <w:pPr>
              <w:ind w:left="1701"/>
            </w:pPr>
            <w:sdt>
              <w:sdtPr>
                <w:rPr>
                  <w:b/>
                  <w:szCs w:val="22"/>
                </w:rPr>
                <w:id w:val="159509786"/>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485CFCC9" w14:textId="7A0B55FC" w:rsidR="009B1954" w:rsidRDefault="00ED5C5B" w:rsidP="009B5DD7">
            <w:pPr>
              <w:ind w:left="1701"/>
            </w:pPr>
            <w:sdt>
              <w:sdtPr>
                <w:rPr>
                  <w:b/>
                  <w:szCs w:val="22"/>
                </w:rPr>
                <w:id w:val="-85543215"/>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je suis mandataire.</w:t>
            </w:r>
          </w:p>
          <w:p w14:paraId="1FEE94F1" w14:textId="77777777" w:rsidR="002125C4" w:rsidRDefault="002125C4" w:rsidP="009B5DD7">
            <w:pPr>
              <w:ind w:left="1701"/>
            </w:pPr>
          </w:p>
          <w:p w14:paraId="11DA8742" w14:textId="77777777" w:rsidR="002125C4" w:rsidRDefault="002125C4" w:rsidP="00687731">
            <w:pPr>
              <w:pBdr>
                <w:bottom w:val="single" w:sz="6" w:space="1" w:color="auto"/>
              </w:pBdr>
              <w:tabs>
                <w:tab w:val="left" w:pos="-142"/>
                <w:tab w:val="left" w:pos="4111"/>
                <w:tab w:val="right" w:leader="underscore" w:pos="10206"/>
              </w:tabs>
              <w:spacing w:before="60" w:after="60" w:line="276" w:lineRule="auto"/>
              <w:jc w:val="left"/>
              <w:rPr>
                <w:b/>
                <w:bCs/>
                <w:szCs w:val="22"/>
                <w:lang w:eastAsia="en-US"/>
              </w:rPr>
            </w:pPr>
          </w:p>
          <w:p w14:paraId="325A7400" w14:textId="3D521ACA"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lastRenderedPageBreak/>
              <w:t>E – SOUS-TRAITANCE</w:t>
            </w:r>
          </w:p>
        </w:tc>
      </w:tr>
    </w:tbl>
    <w:p w14:paraId="333E3836"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74FF3646"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7DD2004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C61B6E0"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7825AF7A" w14:textId="77777777" w:rsidTr="00C92DA2">
        <w:trPr>
          <w:trHeight w:val="384"/>
        </w:trPr>
        <w:tc>
          <w:tcPr>
            <w:tcW w:w="5000" w:type="pct"/>
            <w:vAlign w:val="center"/>
          </w:tcPr>
          <w:p w14:paraId="4BB19ECB"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544D861C" w14:textId="77777777" w:rsidTr="00C92DA2">
        <w:trPr>
          <w:trHeight w:val="418"/>
        </w:trPr>
        <w:tc>
          <w:tcPr>
            <w:tcW w:w="5000" w:type="pct"/>
            <w:shd w:val="clear" w:color="auto" w:fill="D9D9D9" w:themeFill="background1" w:themeFillShade="D9"/>
            <w:vAlign w:val="center"/>
          </w:tcPr>
          <w:p w14:paraId="58C9E470" w14:textId="77777777" w:rsidR="00D92250" w:rsidRPr="00BC2B51" w:rsidRDefault="00D92250" w:rsidP="00C92DA2">
            <w:pPr>
              <w:keepNext/>
              <w:tabs>
                <w:tab w:val="right" w:leader="underscore" w:pos="10206"/>
              </w:tabs>
              <w:jc w:val="center"/>
              <w:rPr>
                <w:szCs w:val="22"/>
              </w:rPr>
            </w:pPr>
          </w:p>
        </w:tc>
      </w:tr>
      <w:tr w:rsidR="00D92250" w:rsidRPr="00BC2B51" w14:paraId="62175120" w14:textId="77777777" w:rsidTr="00C92DA2">
        <w:trPr>
          <w:trHeight w:val="415"/>
        </w:trPr>
        <w:tc>
          <w:tcPr>
            <w:tcW w:w="5000" w:type="pct"/>
            <w:shd w:val="clear" w:color="auto" w:fill="D9D9D9" w:themeFill="background1" w:themeFillShade="D9"/>
            <w:vAlign w:val="center"/>
          </w:tcPr>
          <w:p w14:paraId="3D1ECFD1" w14:textId="77777777" w:rsidR="00D92250" w:rsidRPr="00BC2B51" w:rsidRDefault="00D92250" w:rsidP="00C92DA2">
            <w:pPr>
              <w:tabs>
                <w:tab w:val="right" w:leader="underscore" w:pos="10206"/>
              </w:tabs>
              <w:jc w:val="center"/>
              <w:rPr>
                <w:szCs w:val="22"/>
              </w:rPr>
            </w:pPr>
          </w:p>
        </w:tc>
      </w:tr>
    </w:tbl>
    <w:p w14:paraId="33902E6A"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1837"/>
      </w:tblGrid>
      <w:tr w:rsidR="00CC7BAD" w:rsidRPr="00BC2B51" w14:paraId="37D0EAD6" w14:textId="77777777" w:rsidTr="00D92250">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3D5160AA" w14:textId="77777777" w:rsidR="00CC7BAD" w:rsidRPr="00BC2B51" w:rsidRDefault="00CC7BAD"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75F63086" w14:textId="77777777" w:rsidR="00CC7BAD" w:rsidRPr="00BC2B51" w:rsidRDefault="00CC7BAD" w:rsidP="00C92DA2">
            <w:pPr>
              <w:jc w:val="center"/>
              <w:rPr>
                <w:b/>
                <w:lang w:eastAsia="en-US"/>
              </w:rPr>
            </w:pPr>
            <w:r w:rsidRPr="00BC2B51">
              <w:rPr>
                <w:b/>
                <w:lang w:eastAsia="en-US"/>
              </w:rPr>
              <w:t>NATURE DES PRESTATIONS</w:t>
            </w:r>
          </w:p>
          <w:p w14:paraId="00B06B8F" w14:textId="77777777" w:rsidR="00CC7BAD" w:rsidRPr="00BC2B51" w:rsidRDefault="00CC7BAD"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1B0F90" w14:textId="77777777" w:rsidR="00CC7BAD" w:rsidRPr="00BC2B51" w:rsidRDefault="00CC7BAD" w:rsidP="00C92DA2">
            <w:pPr>
              <w:jc w:val="center"/>
              <w:rPr>
                <w:b/>
                <w:lang w:eastAsia="en-US"/>
              </w:rPr>
            </w:pPr>
            <w:r w:rsidRPr="00BC2B51">
              <w:rPr>
                <w:b/>
                <w:lang w:eastAsia="en-US"/>
              </w:rPr>
              <w:t>N° FICHE D’ID. SOUS-TRAITANT</w:t>
            </w:r>
          </w:p>
          <w:p w14:paraId="2830CD26" w14:textId="77777777" w:rsidR="00CC7BAD" w:rsidRPr="00BC2B51" w:rsidRDefault="00CC7BAD"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733AF4DE" w14:textId="77777777" w:rsidR="00CC7BAD" w:rsidRPr="00BC2B51" w:rsidRDefault="00CC7BAD" w:rsidP="00C92DA2">
            <w:pPr>
              <w:jc w:val="center"/>
              <w:rPr>
                <w:b/>
                <w:lang w:eastAsia="en-US"/>
              </w:rPr>
            </w:pPr>
            <w:r w:rsidRPr="00BC2B51">
              <w:rPr>
                <w:b/>
              </w:rPr>
              <w:t>J’ai la capacité en interne</w:t>
            </w:r>
          </w:p>
        </w:tc>
      </w:tr>
      <w:tr w:rsidR="00CC7BAD" w:rsidRPr="00BC2B51" w14:paraId="14D5F788"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CDF17A" w14:textId="77777777" w:rsidR="00CC7BAD" w:rsidRPr="00BC2B51" w:rsidRDefault="00CC7BAD"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5B813" w14:textId="77777777" w:rsidR="00CC7BAD" w:rsidRPr="00BC2B51" w:rsidRDefault="00CC7BAD"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639A2E" w14:textId="77777777" w:rsidR="00CC7BAD" w:rsidRPr="00BC2B51" w:rsidRDefault="00CC7BAD"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1E920E" w14:textId="77777777" w:rsidR="00CC7BAD" w:rsidRPr="00BC2B51" w:rsidRDefault="00ED5C5B" w:rsidP="00C92DA2">
            <w:pPr>
              <w:rPr>
                <w:lang w:eastAsia="en-US"/>
              </w:rPr>
            </w:pPr>
            <w:sdt>
              <w:sdtPr>
                <w:id w:val="1773431941"/>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OUI – </w:t>
            </w:r>
            <w:sdt>
              <w:sdtPr>
                <w:id w:val="2020815373"/>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NON</w:t>
            </w:r>
          </w:p>
        </w:tc>
      </w:tr>
      <w:tr w:rsidR="00CC7BAD" w:rsidRPr="00BC2B51" w14:paraId="74D1A0E9"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85EB14" w14:textId="77777777" w:rsidR="00CC7BAD" w:rsidRPr="00BC2B51" w:rsidRDefault="00CC7BAD"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9853D3" w14:textId="77777777" w:rsidR="00CC7BAD" w:rsidRPr="00BC2B51" w:rsidRDefault="00CC7BAD"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D4C5B5" w14:textId="77777777" w:rsidR="00CC7BAD" w:rsidRPr="00BC2B51" w:rsidRDefault="00CC7BAD"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B17491" w14:textId="77777777" w:rsidR="00CC7BAD" w:rsidRPr="00BC2B51" w:rsidRDefault="00ED5C5B" w:rsidP="00C92DA2">
            <w:pPr>
              <w:rPr>
                <w:lang w:eastAsia="en-US"/>
              </w:rPr>
            </w:pPr>
            <w:sdt>
              <w:sdtPr>
                <w:id w:val="1933467607"/>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OUI – </w:t>
            </w:r>
            <w:sdt>
              <w:sdtPr>
                <w:id w:val="621346409"/>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NON</w:t>
            </w:r>
          </w:p>
        </w:tc>
      </w:tr>
      <w:tr w:rsidR="00CC7BAD" w:rsidRPr="00BC2B51" w14:paraId="623A739F"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16FA5D" w14:textId="77777777" w:rsidR="00CC7BAD" w:rsidRPr="00BC2B51" w:rsidRDefault="00CC7BAD"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8F9507" w14:textId="77777777" w:rsidR="00CC7BAD" w:rsidRPr="00BC2B51" w:rsidRDefault="00CC7BAD"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55262E" w14:textId="77777777" w:rsidR="00CC7BAD" w:rsidRPr="00BC2B51" w:rsidRDefault="00CC7BAD"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A67745" w14:textId="77777777" w:rsidR="00CC7BAD" w:rsidRPr="00BC2B51" w:rsidRDefault="00ED5C5B" w:rsidP="00C92DA2">
            <w:pPr>
              <w:rPr>
                <w:lang w:eastAsia="en-US"/>
              </w:rPr>
            </w:pPr>
            <w:sdt>
              <w:sdtPr>
                <w:id w:val="1946340523"/>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OUI – </w:t>
            </w:r>
            <w:sdt>
              <w:sdtPr>
                <w:id w:val="909271952"/>
                <w14:checkbox>
                  <w14:checked w14:val="0"/>
                  <w14:checkedState w14:val="2612" w14:font="MS Gothic"/>
                  <w14:uncheckedState w14:val="2610" w14:font="MS Gothic"/>
                </w14:checkbox>
              </w:sdtPr>
              <w:sdtEndPr/>
              <w:sdtContent>
                <w:r w:rsidR="00CC7BAD" w:rsidRPr="00BC2B51">
                  <w:rPr>
                    <w:rFonts w:ascii="Segoe UI Symbol" w:eastAsia="MS Gothic" w:hAnsi="Segoe UI Symbol" w:cs="Segoe UI Symbol"/>
                  </w:rPr>
                  <w:t>☐</w:t>
                </w:r>
              </w:sdtContent>
            </w:sdt>
            <w:r w:rsidR="00CC7BAD" w:rsidRPr="00BC2B51">
              <w:t xml:space="preserve"> NON</w:t>
            </w:r>
          </w:p>
        </w:tc>
      </w:tr>
    </w:tbl>
    <w:p w14:paraId="777287A1"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098ADC05" w14:textId="77777777" w:rsidTr="008D49F6">
        <w:tc>
          <w:tcPr>
            <w:tcW w:w="9598" w:type="dxa"/>
            <w:shd w:val="clear" w:color="auto" w:fill="auto"/>
            <w:hideMark/>
          </w:tcPr>
          <w:p w14:paraId="7FCA28C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2F27663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5880606"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1E5BCBB4" w14:textId="77777777" w:rsidR="007B79F0" w:rsidRPr="002A7707" w:rsidRDefault="007B79F0" w:rsidP="008C2E29">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42A282B8" w14:textId="77777777" w:rsidR="00830C2D" w:rsidRDefault="0086516C" w:rsidP="008C2E29">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6F7DADE0" w14:textId="77777777" w:rsidR="004935EF" w:rsidRDefault="004857E2" w:rsidP="008C2E29">
      <w:pPr>
        <w:pStyle w:val="Paragraphedeliste"/>
        <w:numPr>
          <w:ilvl w:val="0"/>
          <w:numId w:val="1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3844CD5" w14:textId="77777777" w:rsidR="003E7B36" w:rsidRPr="002A7707" w:rsidRDefault="003E7B36" w:rsidP="008C2E29">
      <w:pPr>
        <w:numPr>
          <w:ilvl w:val="0"/>
          <w:numId w:val="1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458454EE" w14:textId="77777777" w:rsidR="003E7B36" w:rsidRPr="002A7707" w:rsidRDefault="003E7B36" w:rsidP="008C2E29">
      <w:pPr>
        <w:numPr>
          <w:ilvl w:val="0"/>
          <w:numId w:val="11"/>
        </w:numPr>
        <w:spacing w:before="120"/>
        <w:rPr>
          <w:szCs w:val="22"/>
        </w:rPr>
      </w:pPr>
      <w:r w:rsidRPr="002A7707">
        <w:rPr>
          <w:szCs w:val="22"/>
        </w:rPr>
        <w:t>Que les pièces transmises par dématérialisation, courrier électronique et/ou sur support CD seront lues dans leur globalité ;</w:t>
      </w:r>
    </w:p>
    <w:p w14:paraId="00BB083B" w14:textId="77777777" w:rsidR="003E7B36" w:rsidRPr="002A7707" w:rsidRDefault="003E7B36" w:rsidP="008C2E29">
      <w:pPr>
        <w:numPr>
          <w:ilvl w:val="0"/>
          <w:numId w:val="1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223763C7" w14:textId="77777777" w:rsidR="009A773B" w:rsidRDefault="009A773B" w:rsidP="003E7B36">
      <w:pPr>
        <w:tabs>
          <w:tab w:val="right" w:leader="underscore" w:pos="10206"/>
        </w:tabs>
        <w:spacing w:before="120" w:after="120"/>
        <w:ind w:left="426"/>
        <w:rPr>
          <w:szCs w:val="22"/>
        </w:rPr>
      </w:pPr>
    </w:p>
    <w:p w14:paraId="42ED7835" w14:textId="77777777" w:rsidR="002125C4" w:rsidRDefault="002125C4">
      <w:pPr>
        <w:spacing w:after="200" w:line="276" w:lineRule="auto"/>
        <w:jc w:val="left"/>
        <w:rPr>
          <w:szCs w:val="22"/>
        </w:rPr>
      </w:pPr>
      <w:r>
        <w:rPr>
          <w:szCs w:val="22"/>
        </w:rPr>
        <w:br w:type="page"/>
      </w:r>
    </w:p>
    <w:p w14:paraId="41FB8071" w14:textId="1F8EC377" w:rsidR="003E7B36" w:rsidRPr="002A7707" w:rsidRDefault="003E7B36" w:rsidP="003E7B36">
      <w:pPr>
        <w:tabs>
          <w:tab w:val="right" w:leader="underscore" w:pos="10206"/>
        </w:tabs>
        <w:spacing w:before="120" w:after="120"/>
        <w:ind w:left="426"/>
        <w:rPr>
          <w:szCs w:val="22"/>
        </w:rPr>
      </w:pPr>
      <w:r w:rsidRPr="002A7707">
        <w:rPr>
          <w:szCs w:val="22"/>
        </w:rPr>
        <w:lastRenderedPageBreak/>
        <w:t xml:space="preserve">Je déclare être informé(e) que : </w:t>
      </w:r>
    </w:p>
    <w:p w14:paraId="687B4867" w14:textId="77777777" w:rsidR="003E7B36" w:rsidRPr="003E7B36" w:rsidRDefault="003E7B36" w:rsidP="008C2E29">
      <w:pPr>
        <w:numPr>
          <w:ilvl w:val="0"/>
          <w:numId w:val="1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5C957560"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6CC4DB88"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5726F3AE"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0C5F3D0B"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3CB598E0"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03300031"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1DB6A6F6"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54793902" w14:textId="77777777" w:rsidTr="00BB26D7">
        <w:trPr>
          <w:trHeight w:val="2110"/>
        </w:trPr>
        <w:tc>
          <w:tcPr>
            <w:tcW w:w="1844" w:type="pct"/>
            <w:gridSpan w:val="2"/>
            <w:shd w:val="clear" w:color="auto" w:fill="auto"/>
            <w:tcMar>
              <w:top w:w="0" w:type="dxa"/>
              <w:left w:w="108" w:type="dxa"/>
              <w:bottom w:w="0" w:type="dxa"/>
              <w:right w:w="108" w:type="dxa"/>
            </w:tcMar>
            <w:hideMark/>
          </w:tcPr>
          <w:p w14:paraId="6383FC97"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597E0DD0"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53E4D70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0D1AFC8C"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5F572CC6"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2E5D7E53"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53C3FA30"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2061DA95"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650B431E"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7C1AD08D"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BBFBEB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6033D6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568B1A"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4234EC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991ABD1"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498CD186" w14:textId="77777777" w:rsidR="00D87B8A" w:rsidRDefault="00D87B8A">
      <w:pPr>
        <w:spacing w:after="200" w:line="276" w:lineRule="auto"/>
        <w:jc w:val="left"/>
        <w:rPr>
          <w:sz w:val="21"/>
          <w:szCs w:val="21"/>
        </w:rPr>
        <w:sectPr w:rsidR="00D87B8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00DA9160"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3A4EECAE" w14:textId="77777777" w:rsidR="00830C2D" w:rsidRPr="002A7707" w:rsidRDefault="00830C2D" w:rsidP="000E55C5">
            <w:pPr>
              <w:pStyle w:val="Titre6"/>
            </w:pPr>
            <w:r w:rsidRPr="002A7707">
              <w:lastRenderedPageBreak/>
              <w:br w:type="page"/>
            </w:r>
            <w:bookmarkStart w:id="222" w:name="_Toc24544346"/>
            <w:bookmarkStart w:id="223" w:name="_Toc206068618"/>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2"/>
            <w:bookmarkEnd w:id="223"/>
          </w:p>
        </w:tc>
      </w:tr>
    </w:tbl>
    <w:p w14:paraId="5C07D243"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E08BC3F" w14:textId="77777777" w:rsidTr="00BB26D7">
        <w:trPr>
          <w:trHeight w:val="160"/>
        </w:trPr>
        <w:tc>
          <w:tcPr>
            <w:tcW w:w="5000" w:type="pct"/>
            <w:shd w:val="clear" w:color="auto" w:fill="auto"/>
            <w:hideMark/>
          </w:tcPr>
          <w:p w14:paraId="331A2BA2"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002A80ED" w14:textId="70AE6A85" w:rsidR="00830C2D" w:rsidRPr="002A7707" w:rsidRDefault="00BB26D7" w:rsidP="00CC7BAD">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CC7BAD" w:rsidRPr="00CC7BAD">
        <w:rPr>
          <w:szCs w:val="22"/>
        </w:rPr>
        <w:t>TRAVAUX DE CONFORTEMENT DE TALUS SUR LA RP2 ENT</w:t>
      </w:r>
      <w:r w:rsidR="00CC7BAD">
        <w:rPr>
          <w:szCs w:val="22"/>
        </w:rPr>
        <w:t xml:space="preserve">RE LES PR12 ET PR13 - TRANCHE </w:t>
      </w:r>
    </w:p>
    <w:p w14:paraId="79A0B4DF"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2547D8BC"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5052609D"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03514958"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1BA9A65" w14:textId="77777777" w:rsidTr="00BB26D7">
        <w:tc>
          <w:tcPr>
            <w:tcW w:w="5000" w:type="pct"/>
            <w:shd w:val="clear" w:color="auto" w:fill="auto"/>
            <w:hideMark/>
          </w:tcPr>
          <w:p w14:paraId="6077746E"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4EC1FDE4" w14:textId="77777777" w:rsidR="002D315F" w:rsidRDefault="002D315F" w:rsidP="00BB26D7">
      <w:pPr>
        <w:tabs>
          <w:tab w:val="left" w:pos="9639"/>
          <w:tab w:val="right" w:leader="underscore" w:pos="10206"/>
        </w:tabs>
        <w:spacing w:before="120" w:after="120"/>
        <w:ind w:left="425"/>
        <w:jc w:val="left"/>
        <w:rPr>
          <w:iCs/>
          <w:szCs w:val="22"/>
        </w:rPr>
      </w:pPr>
      <w:r w:rsidRPr="00E617A7">
        <w:rPr>
          <w:b/>
          <w:iCs/>
          <w:szCs w:val="22"/>
        </w:rPr>
        <w:t>NOM de l’entreprise soumissionnaire</w:t>
      </w:r>
      <w:r w:rsidRPr="00E617A7">
        <w:rPr>
          <w:iCs/>
          <w:szCs w:val="22"/>
        </w:rPr>
        <w:t xml:space="preserve"> (conforme au KBIS) :</w:t>
      </w:r>
      <w:r w:rsidRPr="00E617A7">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0335EE92"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470E093E"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00855DD4"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176D5161"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57D7B507"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0948BB21"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463F9A3C"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110CC0F3"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3152D2E4"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51713989"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7FB92C42"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BBA03D6" w14:textId="77777777" w:rsidTr="00BB26D7">
        <w:tc>
          <w:tcPr>
            <w:tcW w:w="5000" w:type="pct"/>
            <w:shd w:val="clear" w:color="auto" w:fill="auto"/>
            <w:hideMark/>
          </w:tcPr>
          <w:p w14:paraId="7DE3EAF7"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1A31F732"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09E4F376"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F5CB57C"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2AB11B1"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47D27D41"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711C0B2A"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5BE54151"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0507B265"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6FE1110" w14:textId="77777777" w:rsidTr="00BB26D7">
        <w:tc>
          <w:tcPr>
            <w:tcW w:w="5000" w:type="pct"/>
            <w:shd w:val="clear" w:color="auto" w:fill="auto"/>
            <w:hideMark/>
          </w:tcPr>
          <w:p w14:paraId="13538ABC"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5BE14038"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6B698107"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4987DDD5" w14:textId="77777777" w:rsidR="00954820" w:rsidRPr="002A7707" w:rsidRDefault="00DF3C7D" w:rsidP="008C2E29">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7C560A9E" w14:textId="77777777" w:rsidR="00830C2D" w:rsidRPr="002A7707" w:rsidRDefault="0086516C" w:rsidP="008C2E29">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0BE2523A"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0479343F"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3B2E47D" w14:textId="77777777" w:rsidTr="00BB26D7">
        <w:tc>
          <w:tcPr>
            <w:tcW w:w="5000" w:type="pct"/>
            <w:shd w:val="clear" w:color="auto" w:fill="auto"/>
            <w:hideMark/>
          </w:tcPr>
          <w:p w14:paraId="38D5F8B4"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00F453C0"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383D930A"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2D3EB982" w14:textId="77777777" w:rsidR="00830C2D" w:rsidRPr="002A7707" w:rsidRDefault="00830C2D" w:rsidP="008C2E29">
      <w:pPr>
        <w:numPr>
          <w:ilvl w:val="0"/>
          <w:numId w:val="8"/>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5A5F6B1E" w14:textId="77777777" w:rsidR="00830C2D" w:rsidRPr="002A7707" w:rsidRDefault="00460D86" w:rsidP="008C2E29">
      <w:pPr>
        <w:numPr>
          <w:ilvl w:val="0"/>
          <w:numId w:val="8"/>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6C4FD94F" w14:textId="77777777" w:rsidTr="00E46F27">
        <w:tc>
          <w:tcPr>
            <w:tcW w:w="4962" w:type="dxa"/>
          </w:tcPr>
          <w:p w14:paraId="199D5543"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43DCAC61"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4" w:name="_Ref23236358"/>
            <w:r w:rsidRPr="002A7707">
              <w:rPr>
                <w:rStyle w:val="Appelnotedebasdep"/>
                <w:b/>
                <w:szCs w:val="22"/>
                <w:lang w:eastAsia="en-US"/>
              </w:rPr>
              <w:footnoteReference w:id="4"/>
            </w:r>
            <w:bookmarkEnd w:id="224"/>
            <w:r w:rsidR="00830C2D" w:rsidRPr="002A7707">
              <w:rPr>
                <w:b/>
                <w:szCs w:val="22"/>
                <w:lang w:eastAsia="en-US"/>
              </w:rPr>
              <w:t> :</w:t>
            </w:r>
          </w:p>
          <w:p w14:paraId="03CDD232"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0A056A2F"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0CC75263"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5B0541D"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6897C68E"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21A9369D"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73A0F6A1"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01227747"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22468AC7"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0746BFAD"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4034047C"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69CE6D2"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4E508F6E" w14:textId="77777777" w:rsidR="0041443C" w:rsidRDefault="0041443C" w:rsidP="00F74912">
      <w:pPr>
        <w:tabs>
          <w:tab w:val="right" w:leader="underscore" w:pos="10206"/>
        </w:tabs>
        <w:rPr>
          <w:szCs w:val="20"/>
        </w:rPr>
      </w:pPr>
    </w:p>
    <w:p w14:paraId="039B3FD0" w14:textId="77777777" w:rsidR="00830C2D" w:rsidRPr="0041443C" w:rsidRDefault="00830C2D" w:rsidP="0041443C">
      <w:pPr>
        <w:spacing w:after="200" w:line="276" w:lineRule="auto"/>
        <w:jc w:val="left"/>
        <w:rPr>
          <w:szCs w:val="20"/>
        </w:rPr>
        <w:sectPr w:rsidR="00830C2D" w:rsidRPr="0041443C" w:rsidSect="00D87B8A">
          <w:headerReference w:type="default" r:id="rId17"/>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0716BF3"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75EBC1A9" w14:textId="77777777" w:rsidR="001422C0" w:rsidRPr="002A7707" w:rsidRDefault="001422C0" w:rsidP="000E55C5">
            <w:pPr>
              <w:pStyle w:val="Titre6"/>
              <w:outlineLvl w:val="5"/>
            </w:pPr>
            <w:bookmarkStart w:id="225" w:name="_Toc24544347"/>
            <w:bookmarkStart w:id="226" w:name="_Toc206068619"/>
            <w:r w:rsidRPr="002A7707">
              <w:lastRenderedPageBreak/>
              <w:t xml:space="preserve">ANNEXE </w:t>
            </w:r>
            <w:r w:rsidR="000E55C5">
              <w:t>C</w:t>
            </w:r>
            <w:r w:rsidRPr="002A7707">
              <w:t xml:space="preserve"> – TABLEAU DES REFERENCES</w:t>
            </w:r>
            <w:bookmarkEnd w:id="225"/>
            <w:bookmarkEnd w:id="226"/>
          </w:p>
        </w:tc>
      </w:tr>
    </w:tbl>
    <w:p w14:paraId="4A473759" w14:textId="40DA77A3" w:rsidR="003E1111" w:rsidRPr="002A7707" w:rsidRDefault="003E1111" w:rsidP="003E61D5">
      <w:pPr>
        <w:tabs>
          <w:tab w:val="right" w:leader="underscore" w:pos="10206"/>
        </w:tabs>
        <w:rPr>
          <w:szCs w:val="22"/>
        </w:rPr>
      </w:pPr>
      <w:r w:rsidRPr="002A7707">
        <w:rPr>
          <w:szCs w:val="22"/>
        </w:rPr>
        <w:t xml:space="preserve">Objet de l’appel d’offres : </w:t>
      </w:r>
      <w:r w:rsidR="003E61D5" w:rsidRPr="003E61D5">
        <w:rPr>
          <w:szCs w:val="22"/>
        </w:rPr>
        <w:t>TRAVAUX DE CONFORTEMENT DE TALUS SUR LA RP2 ENT</w:t>
      </w:r>
      <w:r w:rsidR="003E61D5">
        <w:rPr>
          <w:szCs w:val="22"/>
        </w:rPr>
        <w:t xml:space="preserve">RE LES PR12 ET PR13 - TRANCHE 3 </w:t>
      </w:r>
    </w:p>
    <w:p w14:paraId="292324BB"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4444D3C7"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2E7CEC59" w14:textId="77777777" w:rsidTr="00687731">
        <w:tc>
          <w:tcPr>
            <w:tcW w:w="675" w:type="dxa"/>
            <w:shd w:val="clear" w:color="auto" w:fill="F2F2F2" w:themeFill="background1" w:themeFillShade="F2"/>
            <w:vAlign w:val="center"/>
          </w:tcPr>
          <w:p w14:paraId="1F7D5BD3"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27388206" w14:textId="77777777" w:rsidR="00DD297C" w:rsidRPr="002A7707" w:rsidRDefault="00DD297C" w:rsidP="00687731">
            <w:pPr>
              <w:tabs>
                <w:tab w:val="right" w:leader="underscore" w:pos="10206"/>
              </w:tabs>
              <w:jc w:val="left"/>
              <w:rPr>
                <w:szCs w:val="20"/>
              </w:rPr>
            </w:pPr>
            <w:r w:rsidRPr="002A7707">
              <w:rPr>
                <w:szCs w:val="20"/>
              </w:rPr>
              <w:t>NOM DE L'OPÉRATION</w:t>
            </w:r>
          </w:p>
          <w:p w14:paraId="3DE0E7E3"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782CC2C8" w14:textId="77777777" w:rsidR="00DD297C" w:rsidRPr="002A7707" w:rsidRDefault="00DD297C" w:rsidP="00687731">
            <w:pPr>
              <w:tabs>
                <w:tab w:val="right" w:leader="underscore" w:pos="10206"/>
              </w:tabs>
              <w:jc w:val="left"/>
              <w:rPr>
                <w:szCs w:val="20"/>
              </w:rPr>
            </w:pPr>
            <w:r>
              <w:rPr>
                <w:szCs w:val="20"/>
              </w:rPr>
              <w:t>POUVOIR ADJUDICATEUR</w:t>
            </w:r>
          </w:p>
          <w:p w14:paraId="68397242"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7EE134B3" w14:textId="77777777" w:rsidR="00DD297C" w:rsidRPr="002A7707" w:rsidRDefault="00DD297C" w:rsidP="00687731">
            <w:pPr>
              <w:tabs>
                <w:tab w:val="right" w:leader="underscore" w:pos="10206"/>
              </w:tabs>
              <w:jc w:val="left"/>
              <w:rPr>
                <w:szCs w:val="20"/>
              </w:rPr>
            </w:pPr>
            <w:r w:rsidRPr="002A7707">
              <w:rPr>
                <w:szCs w:val="20"/>
              </w:rPr>
              <w:t>MAITRE D’ŒUVRE</w:t>
            </w:r>
          </w:p>
          <w:p w14:paraId="20AFB85B"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10404252" w14:textId="77777777" w:rsidR="00DD297C" w:rsidRPr="002A7707" w:rsidRDefault="00DD297C" w:rsidP="00687731">
            <w:pPr>
              <w:tabs>
                <w:tab w:val="right" w:leader="underscore" w:pos="10206"/>
              </w:tabs>
              <w:jc w:val="left"/>
              <w:rPr>
                <w:szCs w:val="20"/>
              </w:rPr>
            </w:pPr>
            <w:r w:rsidRPr="002A7707">
              <w:rPr>
                <w:szCs w:val="20"/>
              </w:rPr>
              <w:t>NATURE DES TRAVAUX</w:t>
            </w:r>
          </w:p>
          <w:p w14:paraId="0C3CED4E" w14:textId="77777777" w:rsidR="00DD297C" w:rsidRPr="002A7707" w:rsidRDefault="00DD297C" w:rsidP="00687731">
            <w:pPr>
              <w:tabs>
                <w:tab w:val="right" w:leader="underscore" w:pos="10206"/>
              </w:tabs>
              <w:jc w:val="left"/>
              <w:rPr>
                <w:szCs w:val="20"/>
              </w:rPr>
            </w:pPr>
            <w:r w:rsidRPr="002A7707">
              <w:rPr>
                <w:szCs w:val="20"/>
              </w:rPr>
              <w:t>EN RAPPORT</w:t>
            </w:r>
          </w:p>
          <w:p w14:paraId="18686E94"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7966E1CE"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7AF184F5"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1E86A537" w14:textId="77777777" w:rsidR="00DD297C" w:rsidRPr="002A7707" w:rsidRDefault="00DD297C" w:rsidP="00687731">
            <w:pPr>
              <w:tabs>
                <w:tab w:val="right" w:leader="underscore" w:pos="10206"/>
              </w:tabs>
              <w:jc w:val="left"/>
              <w:rPr>
                <w:szCs w:val="20"/>
              </w:rPr>
            </w:pPr>
            <w:r>
              <w:rPr>
                <w:szCs w:val="20"/>
              </w:rPr>
              <w:t>PERIODE DE REALISATION</w:t>
            </w:r>
          </w:p>
        </w:tc>
      </w:tr>
      <w:tr w:rsidR="00DD297C" w:rsidRPr="002A7707" w14:paraId="21BB9E1B" w14:textId="77777777" w:rsidTr="00687731">
        <w:tc>
          <w:tcPr>
            <w:tcW w:w="675" w:type="dxa"/>
            <w:vMerge w:val="restart"/>
          </w:tcPr>
          <w:p w14:paraId="0983E31C" w14:textId="77777777" w:rsidR="00DD297C" w:rsidRPr="002A7707" w:rsidRDefault="00DD297C" w:rsidP="00F74912">
            <w:pPr>
              <w:tabs>
                <w:tab w:val="right" w:leader="underscore" w:pos="10206"/>
              </w:tabs>
              <w:spacing w:before="60" w:after="60"/>
              <w:jc w:val="center"/>
            </w:pPr>
            <w:r w:rsidRPr="002A7707">
              <w:t>1</w:t>
            </w:r>
          </w:p>
        </w:tc>
        <w:tc>
          <w:tcPr>
            <w:tcW w:w="2694" w:type="dxa"/>
            <w:vMerge w:val="restart"/>
          </w:tcPr>
          <w:p w14:paraId="23AC554F" w14:textId="77777777" w:rsidR="00DD297C" w:rsidRPr="002A7707" w:rsidRDefault="00DD297C" w:rsidP="00F74912">
            <w:pPr>
              <w:tabs>
                <w:tab w:val="right" w:leader="underscore" w:pos="10206"/>
              </w:tabs>
              <w:spacing w:before="60" w:after="60"/>
            </w:pPr>
          </w:p>
          <w:p w14:paraId="25516AA7" w14:textId="77777777" w:rsidR="00DD297C" w:rsidRPr="002A7707" w:rsidRDefault="00DD297C" w:rsidP="00F74912">
            <w:pPr>
              <w:tabs>
                <w:tab w:val="right" w:leader="underscore" w:pos="10206"/>
              </w:tabs>
              <w:spacing w:before="60" w:after="60"/>
            </w:pPr>
          </w:p>
          <w:p w14:paraId="3F754FED" w14:textId="77777777" w:rsidR="00DD297C" w:rsidRPr="002A7707" w:rsidRDefault="00DD297C" w:rsidP="00F74912">
            <w:pPr>
              <w:tabs>
                <w:tab w:val="right" w:leader="underscore" w:pos="10206"/>
              </w:tabs>
              <w:spacing w:before="60" w:after="60"/>
            </w:pPr>
          </w:p>
          <w:p w14:paraId="128806F9" w14:textId="77777777" w:rsidR="00DD297C" w:rsidRPr="002A7707" w:rsidRDefault="00DD297C" w:rsidP="00F74912">
            <w:pPr>
              <w:tabs>
                <w:tab w:val="right" w:leader="underscore" w:pos="10206"/>
              </w:tabs>
              <w:spacing w:before="60" w:after="60"/>
            </w:pPr>
          </w:p>
        </w:tc>
        <w:tc>
          <w:tcPr>
            <w:tcW w:w="1871" w:type="dxa"/>
            <w:vMerge w:val="restart"/>
          </w:tcPr>
          <w:p w14:paraId="07804A10" w14:textId="77777777" w:rsidR="00DD297C" w:rsidRPr="002A7707" w:rsidRDefault="00DD297C" w:rsidP="00F74912">
            <w:pPr>
              <w:tabs>
                <w:tab w:val="right" w:leader="underscore" w:pos="10206"/>
              </w:tabs>
              <w:spacing w:before="60" w:after="60"/>
            </w:pPr>
          </w:p>
        </w:tc>
        <w:tc>
          <w:tcPr>
            <w:tcW w:w="1248" w:type="dxa"/>
            <w:vMerge w:val="restart"/>
          </w:tcPr>
          <w:p w14:paraId="5FA605DA" w14:textId="77777777" w:rsidR="00DD297C" w:rsidRPr="002A7707" w:rsidRDefault="00DD297C" w:rsidP="00F74912">
            <w:pPr>
              <w:tabs>
                <w:tab w:val="right" w:leader="underscore" w:pos="10206"/>
              </w:tabs>
              <w:spacing w:before="60" w:after="60"/>
            </w:pPr>
          </w:p>
        </w:tc>
        <w:tc>
          <w:tcPr>
            <w:tcW w:w="2976" w:type="dxa"/>
          </w:tcPr>
          <w:p w14:paraId="7F3B6551" w14:textId="77777777" w:rsidR="00DD297C" w:rsidRPr="002A7707" w:rsidRDefault="00DD297C" w:rsidP="00F74912">
            <w:pPr>
              <w:tabs>
                <w:tab w:val="right" w:leader="underscore" w:pos="10206"/>
              </w:tabs>
              <w:spacing w:before="60" w:after="60"/>
            </w:pPr>
          </w:p>
          <w:p w14:paraId="24AACE90" w14:textId="77777777" w:rsidR="00DD297C" w:rsidRPr="002A7707" w:rsidRDefault="00DD297C" w:rsidP="00F74912">
            <w:pPr>
              <w:tabs>
                <w:tab w:val="right" w:leader="underscore" w:pos="10206"/>
              </w:tabs>
              <w:spacing w:before="60" w:after="60"/>
            </w:pPr>
          </w:p>
        </w:tc>
        <w:tc>
          <w:tcPr>
            <w:tcW w:w="3005" w:type="dxa"/>
          </w:tcPr>
          <w:p w14:paraId="47C320C9" w14:textId="77777777" w:rsidR="00DD297C" w:rsidRPr="002A7707" w:rsidRDefault="00DD297C" w:rsidP="00F74912">
            <w:pPr>
              <w:tabs>
                <w:tab w:val="right" w:leader="underscore" w:pos="10206"/>
              </w:tabs>
              <w:spacing w:before="60" w:after="60"/>
            </w:pPr>
          </w:p>
        </w:tc>
        <w:tc>
          <w:tcPr>
            <w:tcW w:w="2410" w:type="dxa"/>
          </w:tcPr>
          <w:p w14:paraId="23CD9AE2" w14:textId="77777777" w:rsidR="00DD297C" w:rsidRPr="002A7707" w:rsidRDefault="00DD297C" w:rsidP="00F74912">
            <w:pPr>
              <w:tabs>
                <w:tab w:val="right" w:leader="underscore" w:pos="10206"/>
              </w:tabs>
              <w:spacing w:before="60" w:after="60"/>
            </w:pPr>
          </w:p>
        </w:tc>
      </w:tr>
      <w:tr w:rsidR="00DD297C" w:rsidRPr="002A7707" w14:paraId="63BB0B9B" w14:textId="77777777" w:rsidTr="00687731">
        <w:tc>
          <w:tcPr>
            <w:tcW w:w="675" w:type="dxa"/>
            <w:vMerge/>
          </w:tcPr>
          <w:p w14:paraId="35AD28A8" w14:textId="77777777" w:rsidR="00DD297C" w:rsidRPr="002A7707" w:rsidRDefault="00DD297C" w:rsidP="00F74912">
            <w:pPr>
              <w:tabs>
                <w:tab w:val="right" w:leader="underscore" w:pos="10206"/>
              </w:tabs>
              <w:spacing w:before="60" w:after="60"/>
              <w:jc w:val="center"/>
            </w:pPr>
          </w:p>
        </w:tc>
        <w:tc>
          <w:tcPr>
            <w:tcW w:w="2694" w:type="dxa"/>
            <w:vMerge/>
          </w:tcPr>
          <w:p w14:paraId="4EFD8D5F" w14:textId="77777777" w:rsidR="00DD297C" w:rsidRPr="002A7707" w:rsidRDefault="00DD297C" w:rsidP="00F74912">
            <w:pPr>
              <w:tabs>
                <w:tab w:val="right" w:leader="underscore" w:pos="10206"/>
              </w:tabs>
              <w:spacing w:before="60" w:after="60"/>
            </w:pPr>
          </w:p>
        </w:tc>
        <w:tc>
          <w:tcPr>
            <w:tcW w:w="1871" w:type="dxa"/>
            <w:vMerge/>
          </w:tcPr>
          <w:p w14:paraId="70255544" w14:textId="77777777" w:rsidR="00DD297C" w:rsidRPr="002A7707" w:rsidRDefault="00DD297C" w:rsidP="00F74912">
            <w:pPr>
              <w:tabs>
                <w:tab w:val="right" w:leader="underscore" w:pos="10206"/>
              </w:tabs>
              <w:spacing w:before="60" w:after="60"/>
            </w:pPr>
          </w:p>
        </w:tc>
        <w:tc>
          <w:tcPr>
            <w:tcW w:w="1248" w:type="dxa"/>
            <w:vMerge/>
          </w:tcPr>
          <w:p w14:paraId="63451726" w14:textId="77777777" w:rsidR="00DD297C" w:rsidRPr="002A7707" w:rsidRDefault="00DD297C" w:rsidP="00F74912">
            <w:pPr>
              <w:tabs>
                <w:tab w:val="right" w:leader="underscore" w:pos="10206"/>
              </w:tabs>
              <w:spacing w:before="60" w:after="60"/>
            </w:pPr>
          </w:p>
        </w:tc>
        <w:tc>
          <w:tcPr>
            <w:tcW w:w="2976" w:type="dxa"/>
          </w:tcPr>
          <w:p w14:paraId="6C95F9F9" w14:textId="77777777" w:rsidR="00DD297C" w:rsidRPr="002A7707" w:rsidRDefault="00DD297C" w:rsidP="00687731">
            <w:pPr>
              <w:tabs>
                <w:tab w:val="right" w:leader="underscore" w:pos="10206"/>
              </w:tabs>
              <w:spacing w:before="60" w:after="60"/>
              <w:jc w:val="left"/>
            </w:pPr>
          </w:p>
          <w:p w14:paraId="50A3B83F" w14:textId="77777777" w:rsidR="00DD297C" w:rsidRPr="002A7707" w:rsidRDefault="00DD297C" w:rsidP="00F74912">
            <w:pPr>
              <w:tabs>
                <w:tab w:val="right" w:leader="underscore" w:pos="10206"/>
              </w:tabs>
              <w:spacing w:before="60" w:after="60"/>
            </w:pPr>
          </w:p>
        </w:tc>
        <w:tc>
          <w:tcPr>
            <w:tcW w:w="3005" w:type="dxa"/>
          </w:tcPr>
          <w:p w14:paraId="33E02D37" w14:textId="77777777" w:rsidR="00DD297C" w:rsidRPr="002A7707" w:rsidRDefault="00DD297C" w:rsidP="00F74912">
            <w:pPr>
              <w:tabs>
                <w:tab w:val="right" w:leader="underscore" w:pos="10206"/>
              </w:tabs>
              <w:spacing w:before="60" w:after="60"/>
            </w:pPr>
          </w:p>
        </w:tc>
        <w:tc>
          <w:tcPr>
            <w:tcW w:w="2410" w:type="dxa"/>
          </w:tcPr>
          <w:p w14:paraId="3A337923" w14:textId="77777777" w:rsidR="00DD297C" w:rsidRPr="002A7707" w:rsidRDefault="00DD297C" w:rsidP="00F74912">
            <w:pPr>
              <w:tabs>
                <w:tab w:val="right" w:leader="underscore" w:pos="10206"/>
              </w:tabs>
              <w:spacing w:before="60" w:after="60"/>
            </w:pPr>
          </w:p>
        </w:tc>
      </w:tr>
      <w:tr w:rsidR="00DD297C" w:rsidRPr="002A7707" w14:paraId="455A2B7E" w14:textId="77777777" w:rsidTr="00687731">
        <w:tc>
          <w:tcPr>
            <w:tcW w:w="675" w:type="dxa"/>
            <w:vMerge w:val="restart"/>
          </w:tcPr>
          <w:p w14:paraId="19B9159F" w14:textId="77777777" w:rsidR="00DD297C" w:rsidRPr="002A7707" w:rsidRDefault="00DD297C" w:rsidP="00F74912">
            <w:pPr>
              <w:tabs>
                <w:tab w:val="right" w:leader="underscore" w:pos="10206"/>
              </w:tabs>
              <w:spacing w:before="60" w:after="60"/>
              <w:jc w:val="center"/>
            </w:pPr>
            <w:r w:rsidRPr="002A7707">
              <w:t>2</w:t>
            </w:r>
          </w:p>
        </w:tc>
        <w:tc>
          <w:tcPr>
            <w:tcW w:w="2694" w:type="dxa"/>
            <w:vMerge w:val="restart"/>
          </w:tcPr>
          <w:p w14:paraId="6C7F4635" w14:textId="77777777" w:rsidR="00DD297C" w:rsidRPr="002A7707" w:rsidRDefault="00DD297C" w:rsidP="00F74912">
            <w:pPr>
              <w:tabs>
                <w:tab w:val="right" w:leader="underscore" w:pos="10206"/>
              </w:tabs>
              <w:spacing w:before="60" w:after="60"/>
            </w:pPr>
          </w:p>
          <w:p w14:paraId="69B54A19" w14:textId="77777777" w:rsidR="00DD297C" w:rsidRPr="002A7707" w:rsidRDefault="00DD297C" w:rsidP="00F74912">
            <w:pPr>
              <w:tabs>
                <w:tab w:val="right" w:leader="underscore" w:pos="10206"/>
              </w:tabs>
              <w:spacing w:before="60" w:after="60"/>
            </w:pPr>
          </w:p>
          <w:p w14:paraId="6AE8A22E" w14:textId="77777777" w:rsidR="00DD297C" w:rsidRPr="002A7707" w:rsidRDefault="00DD297C" w:rsidP="00F74912">
            <w:pPr>
              <w:tabs>
                <w:tab w:val="right" w:leader="underscore" w:pos="10206"/>
              </w:tabs>
              <w:spacing w:before="60" w:after="60"/>
            </w:pPr>
          </w:p>
          <w:p w14:paraId="79A2BDA3" w14:textId="77777777" w:rsidR="00DD297C" w:rsidRPr="002A7707" w:rsidRDefault="00DD297C" w:rsidP="00F74912">
            <w:pPr>
              <w:tabs>
                <w:tab w:val="right" w:leader="underscore" w:pos="10206"/>
              </w:tabs>
              <w:spacing w:before="60" w:after="60"/>
            </w:pPr>
          </w:p>
        </w:tc>
        <w:tc>
          <w:tcPr>
            <w:tcW w:w="1871" w:type="dxa"/>
            <w:vMerge w:val="restart"/>
          </w:tcPr>
          <w:p w14:paraId="73520B06" w14:textId="77777777" w:rsidR="00DD297C" w:rsidRPr="002A7707" w:rsidRDefault="00DD297C" w:rsidP="00F74912">
            <w:pPr>
              <w:tabs>
                <w:tab w:val="right" w:leader="underscore" w:pos="10206"/>
              </w:tabs>
              <w:spacing w:before="60" w:after="60"/>
            </w:pPr>
          </w:p>
        </w:tc>
        <w:tc>
          <w:tcPr>
            <w:tcW w:w="1248" w:type="dxa"/>
            <w:vMerge w:val="restart"/>
          </w:tcPr>
          <w:p w14:paraId="2D7DEC47" w14:textId="77777777" w:rsidR="00DD297C" w:rsidRPr="002A7707" w:rsidRDefault="00DD297C" w:rsidP="00F74912">
            <w:pPr>
              <w:tabs>
                <w:tab w:val="right" w:leader="underscore" w:pos="10206"/>
              </w:tabs>
              <w:spacing w:before="60" w:after="60"/>
            </w:pPr>
          </w:p>
        </w:tc>
        <w:tc>
          <w:tcPr>
            <w:tcW w:w="2976" w:type="dxa"/>
          </w:tcPr>
          <w:p w14:paraId="52DE2673" w14:textId="77777777" w:rsidR="00DD297C" w:rsidRPr="002A7707" w:rsidRDefault="00DD297C" w:rsidP="00F74912">
            <w:pPr>
              <w:tabs>
                <w:tab w:val="right" w:leader="underscore" w:pos="10206"/>
              </w:tabs>
              <w:spacing w:before="60" w:after="60"/>
            </w:pPr>
          </w:p>
          <w:p w14:paraId="2F75EEA2" w14:textId="77777777" w:rsidR="00DD297C" w:rsidRPr="002A7707" w:rsidRDefault="00DD297C" w:rsidP="00F74912">
            <w:pPr>
              <w:tabs>
                <w:tab w:val="right" w:leader="underscore" w:pos="10206"/>
              </w:tabs>
              <w:spacing w:before="60" w:after="60"/>
            </w:pPr>
          </w:p>
        </w:tc>
        <w:tc>
          <w:tcPr>
            <w:tcW w:w="3005" w:type="dxa"/>
          </w:tcPr>
          <w:p w14:paraId="5A50830F" w14:textId="77777777" w:rsidR="00DD297C" w:rsidRPr="002A7707" w:rsidRDefault="00DD297C" w:rsidP="00F74912">
            <w:pPr>
              <w:tabs>
                <w:tab w:val="right" w:leader="underscore" w:pos="10206"/>
              </w:tabs>
              <w:spacing w:before="60" w:after="60"/>
            </w:pPr>
          </w:p>
        </w:tc>
        <w:tc>
          <w:tcPr>
            <w:tcW w:w="2410" w:type="dxa"/>
          </w:tcPr>
          <w:p w14:paraId="5DC0B7DB" w14:textId="77777777" w:rsidR="00DD297C" w:rsidRPr="002A7707" w:rsidRDefault="00DD297C" w:rsidP="00F74912">
            <w:pPr>
              <w:tabs>
                <w:tab w:val="right" w:leader="underscore" w:pos="10206"/>
              </w:tabs>
              <w:spacing w:before="60" w:after="60"/>
            </w:pPr>
          </w:p>
        </w:tc>
      </w:tr>
      <w:tr w:rsidR="00DD297C" w:rsidRPr="002A7707" w14:paraId="498E084A" w14:textId="77777777" w:rsidTr="00687731">
        <w:tc>
          <w:tcPr>
            <w:tcW w:w="675" w:type="dxa"/>
            <w:vMerge/>
          </w:tcPr>
          <w:p w14:paraId="2F435FEF" w14:textId="77777777" w:rsidR="00DD297C" w:rsidRPr="002A7707" w:rsidRDefault="00DD297C" w:rsidP="00F74912">
            <w:pPr>
              <w:tabs>
                <w:tab w:val="right" w:leader="underscore" w:pos="10206"/>
              </w:tabs>
              <w:spacing w:before="60" w:after="60"/>
              <w:jc w:val="center"/>
            </w:pPr>
          </w:p>
        </w:tc>
        <w:tc>
          <w:tcPr>
            <w:tcW w:w="2694" w:type="dxa"/>
            <w:vMerge/>
          </w:tcPr>
          <w:p w14:paraId="46C42186" w14:textId="77777777" w:rsidR="00DD297C" w:rsidRPr="002A7707" w:rsidRDefault="00DD297C" w:rsidP="00F74912">
            <w:pPr>
              <w:tabs>
                <w:tab w:val="right" w:leader="underscore" w:pos="10206"/>
              </w:tabs>
              <w:spacing w:before="60" w:after="60"/>
            </w:pPr>
          </w:p>
        </w:tc>
        <w:tc>
          <w:tcPr>
            <w:tcW w:w="1871" w:type="dxa"/>
            <w:vMerge/>
          </w:tcPr>
          <w:p w14:paraId="6D46F961" w14:textId="77777777" w:rsidR="00DD297C" w:rsidRPr="002A7707" w:rsidRDefault="00DD297C" w:rsidP="00F74912">
            <w:pPr>
              <w:tabs>
                <w:tab w:val="right" w:leader="underscore" w:pos="10206"/>
              </w:tabs>
              <w:spacing w:before="60" w:after="60"/>
            </w:pPr>
          </w:p>
        </w:tc>
        <w:tc>
          <w:tcPr>
            <w:tcW w:w="1248" w:type="dxa"/>
            <w:vMerge/>
          </w:tcPr>
          <w:p w14:paraId="56D9E710" w14:textId="77777777" w:rsidR="00DD297C" w:rsidRPr="002A7707" w:rsidRDefault="00DD297C" w:rsidP="00F74912">
            <w:pPr>
              <w:tabs>
                <w:tab w:val="right" w:leader="underscore" w:pos="10206"/>
              </w:tabs>
              <w:spacing w:before="60" w:after="60"/>
            </w:pPr>
          </w:p>
        </w:tc>
        <w:tc>
          <w:tcPr>
            <w:tcW w:w="2976" w:type="dxa"/>
          </w:tcPr>
          <w:p w14:paraId="00822F27" w14:textId="77777777" w:rsidR="00DD297C" w:rsidRPr="002A7707" w:rsidRDefault="00DD297C" w:rsidP="00F74912">
            <w:pPr>
              <w:tabs>
                <w:tab w:val="right" w:leader="underscore" w:pos="10206"/>
              </w:tabs>
              <w:spacing w:before="60" w:after="60"/>
            </w:pPr>
          </w:p>
          <w:p w14:paraId="1D579295" w14:textId="77777777" w:rsidR="00DD297C" w:rsidRPr="002A7707" w:rsidRDefault="00DD297C" w:rsidP="00F74912">
            <w:pPr>
              <w:tabs>
                <w:tab w:val="right" w:leader="underscore" w:pos="10206"/>
              </w:tabs>
              <w:spacing w:before="60" w:after="60"/>
            </w:pPr>
          </w:p>
        </w:tc>
        <w:tc>
          <w:tcPr>
            <w:tcW w:w="3005" w:type="dxa"/>
          </w:tcPr>
          <w:p w14:paraId="439F2670" w14:textId="77777777" w:rsidR="00DD297C" w:rsidRPr="002A7707" w:rsidRDefault="00DD297C" w:rsidP="00F74912">
            <w:pPr>
              <w:tabs>
                <w:tab w:val="right" w:leader="underscore" w:pos="10206"/>
              </w:tabs>
              <w:spacing w:before="60" w:after="60"/>
            </w:pPr>
          </w:p>
        </w:tc>
        <w:tc>
          <w:tcPr>
            <w:tcW w:w="2410" w:type="dxa"/>
          </w:tcPr>
          <w:p w14:paraId="4B926087" w14:textId="77777777" w:rsidR="00DD297C" w:rsidRPr="002A7707" w:rsidRDefault="00DD297C" w:rsidP="00F74912">
            <w:pPr>
              <w:tabs>
                <w:tab w:val="right" w:leader="underscore" w:pos="10206"/>
              </w:tabs>
              <w:spacing w:before="60" w:after="60"/>
            </w:pPr>
          </w:p>
        </w:tc>
      </w:tr>
      <w:tr w:rsidR="00DD297C" w:rsidRPr="002A7707" w14:paraId="14D6D9BA" w14:textId="77777777" w:rsidTr="00687731">
        <w:tc>
          <w:tcPr>
            <w:tcW w:w="675" w:type="dxa"/>
            <w:vMerge w:val="restart"/>
          </w:tcPr>
          <w:p w14:paraId="68E0D247" w14:textId="77777777" w:rsidR="00DD297C" w:rsidRPr="002A7707" w:rsidRDefault="00DD297C" w:rsidP="00F74912">
            <w:pPr>
              <w:tabs>
                <w:tab w:val="right" w:leader="underscore" w:pos="10206"/>
              </w:tabs>
              <w:spacing w:before="60" w:after="60"/>
              <w:jc w:val="center"/>
            </w:pPr>
            <w:r w:rsidRPr="002A7707">
              <w:t>3</w:t>
            </w:r>
          </w:p>
        </w:tc>
        <w:tc>
          <w:tcPr>
            <w:tcW w:w="2694" w:type="dxa"/>
            <w:vMerge w:val="restart"/>
          </w:tcPr>
          <w:p w14:paraId="13EFCE01" w14:textId="77777777" w:rsidR="00DD297C" w:rsidRPr="002A7707" w:rsidRDefault="00DD297C" w:rsidP="00F74912">
            <w:pPr>
              <w:tabs>
                <w:tab w:val="right" w:leader="underscore" w:pos="10206"/>
              </w:tabs>
              <w:spacing w:before="60" w:after="60"/>
            </w:pPr>
          </w:p>
          <w:p w14:paraId="71BEB887" w14:textId="77777777" w:rsidR="00DD297C" w:rsidRPr="002A7707" w:rsidRDefault="00DD297C" w:rsidP="00F74912">
            <w:pPr>
              <w:tabs>
                <w:tab w:val="right" w:leader="underscore" w:pos="10206"/>
              </w:tabs>
              <w:spacing w:before="60" w:after="60"/>
            </w:pPr>
          </w:p>
          <w:p w14:paraId="3CBA0DC7" w14:textId="77777777" w:rsidR="00DD297C" w:rsidRPr="002A7707" w:rsidRDefault="00DD297C" w:rsidP="00F74912">
            <w:pPr>
              <w:tabs>
                <w:tab w:val="right" w:leader="underscore" w:pos="10206"/>
              </w:tabs>
              <w:spacing w:before="60" w:after="60"/>
            </w:pPr>
          </w:p>
          <w:p w14:paraId="48AF5326" w14:textId="77777777" w:rsidR="00DD297C" w:rsidRPr="002A7707" w:rsidRDefault="00DD297C" w:rsidP="00F74912">
            <w:pPr>
              <w:tabs>
                <w:tab w:val="right" w:leader="underscore" w:pos="10206"/>
              </w:tabs>
              <w:spacing w:before="60" w:after="60"/>
            </w:pPr>
          </w:p>
        </w:tc>
        <w:tc>
          <w:tcPr>
            <w:tcW w:w="1871" w:type="dxa"/>
            <w:vMerge w:val="restart"/>
          </w:tcPr>
          <w:p w14:paraId="0915BA11" w14:textId="77777777" w:rsidR="00DD297C" w:rsidRPr="002A7707" w:rsidRDefault="00DD297C" w:rsidP="00F74912">
            <w:pPr>
              <w:tabs>
                <w:tab w:val="right" w:leader="underscore" w:pos="10206"/>
              </w:tabs>
              <w:spacing w:before="60" w:after="60"/>
            </w:pPr>
          </w:p>
        </w:tc>
        <w:tc>
          <w:tcPr>
            <w:tcW w:w="1248" w:type="dxa"/>
            <w:vMerge w:val="restart"/>
          </w:tcPr>
          <w:p w14:paraId="218FC8D0" w14:textId="77777777" w:rsidR="00DD297C" w:rsidRPr="002A7707" w:rsidRDefault="00DD297C" w:rsidP="00F74912">
            <w:pPr>
              <w:tabs>
                <w:tab w:val="right" w:leader="underscore" w:pos="10206"/>
              </w:tabs>
              <w:spacing w:before="60" w:after="60"/>
            </w:pPr>
          </w:p>
        </w:tc>
        <w:tc>
          <w:tcPr>
            <w:tcW w:w="2976" w:type="dxa"/>
          </w:tcPr>
          <w:p w14:paraId="2417949A" w14:textId="77777777" w:rsidR="00DD297C" w:rsidRPr="002A7707" w:rsidRDefault="00DD297C" w:rsidP="00F74912">
            <w:pPr>
              <w:tabs>
                <w:tab w:val="right" w:leader="underscore" w:pos="10206"/>
              </w:tabs>
              <w:spacing w:before="60" w:after="60"/>
            </w:pPr>
          </w:p>
          <w:p w14:paraId="37ACA4E6" w14:textId="77777777" w:rsidR="00DD297C" w:rsidRPr="002A7707" w:rsidRDefault="00DD297C" w:rsidP="00F74912">
            <w:pPr>
              <w:tabs>
                <w:tab w:val="right" w:leader="underscore" w:pos="10206"/>
              </w:tabs>
              <w:spacing w:before="60" w:after="60"/>
            </w:pPr>
          </w:p>
        </w:tc>
        <w:tc>
          <w:tcPr>
            <w:tcW w:w="3005" w:type="dxa"/>
          </w:tcPr>
          <w:p w14:paraId="753ED3EF" w14:textId="77777777" w:rsidR="00DD297C" w:rsidRPr="002A7707" w:rsidRDefault="00DD297C" w:rsidP="00F74912">
            <w:pPr>
              <w:tabs>
                <w:tab w:val="right" w:leader="underscore" w:pos="10206"/>
              </w:tabs>
              <w:spacing w:before="60" w:after="60"/>
            </w:pPr>
          </w:p>
        </w:tc>
        <w:tc>
          <w:tcPr>
            <w:tcW w:w="2410" w:type="dxa"/>
          </w:tcPr>
          <w:p w14:paraId="06556380" w14:textId="77777777" w:rsidR="00DD297C" w:rsidRPr="002A7707" w:rsidRDefault="00DD297C" w:rsidP="00F74912">
            <w:pPr>
              <w:tabs>
                <w:tab w:val="right" w:leader="underscore" w:pos="10206"/>
              </w:tabs>
              <w:spacing w:before="60" w:after="60"/>
            </w:pPr>
          </w:p>
        </w:tc>
      </w:tr>
      <w:tr w:rsidR="00DD297C" w:rsidRPr="002A7707" w14:paraId="0AAEB381" w14:textId="77777777" w:rsidTr="00687731">
        <w:tc>
          <w:tcPr>
            <w:tcW w:w="675" w:type="dxa"/>
            <w:vMerge/>
          </w:tcPr>
          <w:p w14:paraId="116B7F34" w14:textId="77777777" w:rsidR="00DD297C" w:rsidRPr="002A7707" w:rsidRDefault="00DD297C" w:rsidP="00F74912">
            <w:pPr>
              <w:tabs>
                <w:tab w:val="right" w:leader="underscore" w:pos="10206"/>
              </w:tabs>
              <w:spacing w:before="60" w:after="60"/>
              <w:jc w:val="center"/>
            </w:pPr>
          </w:p>
        </w:tc>
        <w:tc>
          <w:tcPr>
            <w:tcW w:w="2694" w:type="dxa"/>
            <w:vMerge/>
          </w:tcPr>
          <w:p w14:paraId="63FB9E11" w14:textId="77777777" w:rsidR="00DD297C" w:rsidRPr="002A7707" w:rsidRDefault="00DD297C" w:rsidP="00F74912">
            <w:pPr>
              <w:tabs>
                <w:tab w:val="right" w:leader="underscore" w:pos="10206"/>
              </w:tabs>
              <w:spacing w:before="60" w:after="60"/>
            </w:pPr>
          </w:p>
        </w:tc>
        <w:tc>
          <w:tcPr>
            <w:tcW w:w="1871" w:type="dxa"/>
            <w:vMerge/>
          </w:tcPr>
          <w:p w14:paraId="46EBEA83" w14:textId="77777777" w:rsidR="00DD297C" w:rsidRPr="002A7707" w:rsidRDefault="00DD297C" w:rsidP="00F74912">
            <w:pPr>
              <w:tabs>
                <w:tab w:val="right" w:leader="underscore" w:pos="10206"/>
              </w:tabs>
              <w:spacing w:before="60" w:after="60"/>
            </w:pPr>
          </w:p>
        </w:tc>
        <w:tc>
          <w:tcPr>
            <w:tcW w:w="1248" w:type="dxa"/>
            <w:vMerge/>
          </w:tcPr>
          <w:p w14:paraId="6390727D" w14:textId="77777777" w:rsidR="00DD297C" w:rsidRPr="002A7707" w:rsidRDefault="00DD297C" w:rsidP="00F74912">
            <w:pPr>
              <w:tabs>
                <w:tab w:val="right" w:leader="underscore" w:pos="10206"/>
              </w:tabs>
              <w:spacing w:before="60" w:after="60"/>
            </w:pPr>
          </w:p>
        </w:tc>
        <w:tc>
          <w:tcPr>
            <w:tcW w:w="2976" w:type="dxa"/>
          </w:tcPr>
          <w:p w14:paraId="37850984" w14:textId="77777777" w:rsidR="00DD297C" w:rsidRPr="002A7707" w:rsidRDefault="00DD297C" w:rsidP="00F74912">
            <w:pPr>
              <w:tabs>
                <w:tab w:val="right" w:leader="underscore" w:pos="10206"/>
              </w:tabs>
              <w:spacing w:before="60" w:after="60"/>
            </w:pPr>
          </w:p>
          <w:p w14:paraId="05CADA35" w14:textId="77777777" w:rsidR="00DD297C" w:rsidRPr="002A7707" w:rsidRDefault="00DD297C" w:rsidP="00F74912">
            <w:pPr>
              <w:tabs>
                <w:tab w:val="right" w:leader="underscore" w:pos="10206"/>
              </w:tabs>
              <w:spacing w:before="60" w:after="60"/>
            </w:pPr>
          </w:p>
        </w:tc>
        <w:tc>
          <w:tcPr>
            <w:tcW w:w="3005" w:type="dxa"/>
          </w:tcPr>
          <w:p w14:paraId="5221E125" w14:textId="77777777" w:rsidR="00DD297C" w:rsidRPr="002A7707" w:rsidRDefault="00DD297C" w:rsidP="00F74912">
            <w:pPr>
              <w:tabs>
                <w:tab w:val="right" w:leader="underscore" w:pos="10206"/>
              </w:tabs>
              <w:spacing w:before="60" w:after="60"/>
            </w:pPr>
          </w:p>
        </w:tc>
        <w:tc>
          <w:tcPr>
            <w:tcW w:w="2410" w:type="dxa"/>
          </w:tcPr>
          <w:p w14:paraId="78C723A0" w14:textId="77777777" w:rsidR="00DD297C" w:rsidRPr="002A7707" w:rsidRDefault="00DD297C" w:rsidP="00F74912">
            <w:pPr>
              <w:tabs>
                <w:tab w:val="right" w:leader="underscore" w:pos="10206"/>
              </w:tabs>
              <w:spacing w:before="60" w:after="60"/>
            </w:pPr>
          </w:p>
        </w:tc>
      </w:tr>
      <w:tr w:rsidR="00DD297C" w:rsidRPr="002A7707" w14:paraId="62F56D6B" w14:textId="77777777" w:rsidTr="00687731">
        <w:tc>
          <w:tcPr>
            <w:tcW w:w="675" w:type="dxa"/>
            <w:vMerge w:val="restart"/>
          </w:tcPr>
          <w:p w14:paraId="6B29116F" w14:textId="77777777" w:rsidR="00DD297C" w:rsidRPr="002A7707" w:rsidRDefault="00DD297C" w:rsidP="00F74912">
            <w:pPr>
              <w:tabs>
                <w:tab w:val="right" w:leader="underscore" w:pos="10206"/>
              </w:tabs>
              <w:spacing w:before="60" w:after="60"/>
              <w:jc w:val="center"/>
            </w:pPr>
            <w:r w:rsidRPr="002A7707">
              <w:t>4</w:t>
            </w:r>
          </w:p>
        </w:tc>
        <w:tc>
          <w:tcPr>
            <w:tcW w:w="2694" w:type="dxa"/>
            <w:vMerge w:val="restart"/>
          </w:tcPr>
          <w:p w14:paraId="218ECAA9" w14:textId="77777777" w:rsidR="00DD297C" w:rsidRPr="002A7707" w:rsidRDefault="00DD297C" w:rsidP="00F74912">
            <w:pPr>
              <w:tabs>
                <w:tab w:val="right" w:leader="underscore" w:pos="10206"/>
              </w:tabs>
              <w:spacing w:before="60" w:after="60"/>
            </w:pPr>
          </w:p>
          <w:p w14:paraId="7E016844" w14:textId="77777777" w:rsidR="00DD297C" w:rsidRPr="002A7707" w:rsidRDefault="00DD297C" w:rsidP="00F74912">
            <w:pPr>
              <w:tabs>
                <w:tab w:val="right" w:leader="underscore" w:pos="10206"/>
              </w:tabs>
              <w:spacing w:before="60" w:after="60"/>
            </w:pPr>
          </w:p>
          <w:p w14:paraId="170A05B9" w14:textId="77777777" w:rsidR="00DD297C" w:rsidRPr="002A7707" w:rsidRDefault="00DD297C" w:rsidP="00F74912">
            <w:pPr>
              <w:tabs>
                <w:tab w:val="right" w:leader="underscore" w:pos="10206"/>
              </w:tabs>
              <w:spacing w:before="60" w:after="60"/>
            </w:pPr>
          </w:p>
          <w:p w14:paraId="768A37FC" w14:textId="77777777" w:rsidR="00DD297C" w:rsidRPr="002A7707" w:rsidRDefault="00DD297C" w:rsidP="00F74912">
            <w:pPr>
              <w:tabs>
                <w:tab w:val="right" w:leader="underscore" w:pos="10206"/>
              </w:tabs>
              <w:spacing w:before="60" w:after="60"/>
            </w:pPr>
          </w:p>
        </w:tc>
        <w:tc>
          <w:tcPr>
            <w:tcW w:w="1871" w:type="dxa"/>
            <w:vMerge w:val="restart"/>
          </w:tcPr>
          <w:p w14:paraId="2F92BE13" w14:textId="77777777" w:rsidR="00DD297C" w:rsidRPr="002A7707" w:rsidRDefault="00DD297C" w:rsidP="00F74912">
            <w:pPr>
              <w:tabs>
                <w:tab w:val="right" w:leader="underscore" w:pos="10206"/>
              </w:tabs>
              <w:spacing w:before="60" w:after="60"/>
            </w:pPr>
          </w:p>
        </w:tc>
        <w:tc>
          <w:tcPr>
            <w:tcW w:w="1248" w:type="dxa"/>
            <w:vMerge w:val="restart"/>
          </w:tcPr>
          <w:p w14:paraId="2B92BEBD" w14:textId="77777777" w:rsidR="00DD297C" w:rsidRPr="002A7707" w:rsidRDefault="00DD297C" w:rsidP="00F74912">
            <w:pPr>
              <w:tabs>
                <w:tab w:val="right" w:leader="underscore" w:pos="10206"/>
              </w:tabs>
              <w:spacing w:before="60" w:after="60"/>
            </w:pPr>
          </w:p>
        </w:tc>
        <w:tc>
          <w:tcPr>
            <w:tcW w:w="2976" w:type="dxa"/>
          </w:tcPr>
          <w:p w14:paraId="37AC185A" w14:textId="77777777" w:rsidR="00DD297C" w:rsidRPr="002A7707" w:rsidRDefault="00DD297C" w:rsidP="00F74912">
            <w:pPr>
              <w:tabs>
                <w:tab w:val="right" w:leader="underscore" w:pos="10206"/>
              </w:tabs>
              <w:spacing w:before="60" w:after="60"/>
            </w:pPr>
          </w:p>
          <w:p w14:paraId="602EF74E" w14:textId="77777777" w:rsidR="00DD297C" w:rsidRPr="002A7707" w:rsidRDefault="00DD297C" w:rsidP="00F74912">
            <w:pPr>
              <w:tabs>
                <w:tab w:val="right" w:leader="underscore" w:pos="10206"/>
              </w:tabs>
              <w:spacing w:before="60" w:after="60"/>
            </w:pPr>
          </w:p>
        </w:tc>
        <w:tc>
          <w:tcPr>
            <w:tcW w:w="3005" w:type="dxa"/>
          </w:tcPr>
          <w:p w14:paraId="04D25789" w14:textId="77777777" w:rsidR="00DD297C" w:rsidRPr="002A7707" w:rsidRDefault="00DD297C" w:rsidP="00F74912">
            <w:pPr>
              <w:tabs>
                <w:tab w:val="right" w:leader="underscore" w:pos="10206"/>
              </w:tabs>
              <w:spacing w:before="60" w:after="60"/>
            </w:pPr>
          </w:p>
        </w:tc>
        <w:tc>
          <w:tcPr>
            <w:tcW w:w="2410" w:type="dxa"/>
          </w:tcPr>
          <w:p w14:paraId="1474E156" w14:textId="77777777" w:rsidR="00DD297C" w:rsidRPr="002A7707" w:rsidRDefault="00DD297C" w:rsidP="00F74912">
            <w:pPr>
              <w:tabs>
                <w:tab w:val="right" w:leader="underscore" w:pos="10206"/>
              </w:tabs>
              <w:spacing w:before="60" w:after="60"/>
            </w:pPr>
          </w:p>
        </w:tc>
      </w:tr>
      <w:tr w:rsidR="00DD297C" w:rsidRPr="002A7707" w14:paraId="5F0B86DC" w14:textId="77777777" w:rsidTr="00687731">
        <w:tc>
          <w:tcPr>
            <w:tcW w:w="675" w:type="dxa"/>
            <w:vMerge/>
          </w:tcPr>
          <w:p w14:paraId="7C737F27" w14:textId="77777777" w:rsidR="00DD297C" w:rsidRPr="002A7707" w:rsidRDefault="00DD297C" w:rsidP="00F74912">
            <w:pPr>
              <w:tabs>
                <w:tab w:val="right" w:leader="underscore" w:pos="10206"/>
              </w:tabs>
              <w:spacing w:before="60" w:after="60"/>
              <w:jc w:val="center"/>
            </w:pPr>
          </w:p>
        </w:tc>
        <w:tc>
          <w:tcPr>
            <w:tcW w:w="2694" w:type="dxa"/>
            <w:vMerge/>
          </w:tcPr>
          <w:p w14:paraId="75E200D6" w14:textId="77777777" w:rsidR="00DD297C" w:rsidRPr="002A7707" w:rsidRDefault="00DD297C" w:rsidP="00F74912">
            <w:pPr>
              <w:tabs>
                <w:tab w:val="right" w:leader="underscore" w:pos="10206"/>
              </w:tabs>
              <w:spacing w:before="60" w:after="60"/>
            </w:pPr>
          </w:p>
        </w:tc>
        <w:tc>
          <w:tcPr>
            <w:tcW w:w="1871" w:type="dxa"/>
            <w:vMerge/>
          </w:tcPr>
          <w:p w14:paraId="7A4713BD" w14:textId="77777777" w:rsidR="00DD297C" w:rsidRPr="002A7707" w:rsidRDefault="00DD297C" w:rsidP="00F74912">
            <w:pPr>
              <w:tabs>
                <w:tab w:val="right" w:leader="underscore" w:pos="10206"/>
              </w:tabs>
              <w:spacing w:before="60" w:after="60"/>
            </w:pPr>
          </w:p>
        </w:tc>
        <w:tc>
          <w:tcPr>
            <w:tcW w:w="1248" w:type="dxa"/>
            <w:vMerge/>
          </w:tcPr>
          <w:p w14:paraId="13CD3F8F" w14:textId="77777777" w:rsidR="00DD297C" w:rsidRPr="002A7707" w:rsidRDefault="00DD297C" w:rsidP="00F74912">
            <w:pPr>
              <w:tabs>
                <w:tab w:val="right" w:leader="underscore" w:pos="10206"/>
              </w:tabs>
              <w:spacing w:before="60" w:after="60"/>
            </w:pPr>
          </w:p>
        </w:tc>
        <w:tc>
          <w:tcPr>
            <w:tcW w:w="2976" w:type="dxa"/>
          </w:tcPr>
          <w:p w14:paraId="440C1B34" w14:textId="77777777" w:rsidR="00DD297C" w:rsidRPr="002A7707" w:rsidRDefault="00DD297C" w:rsidP="00F74912">
            <w:pPr>
              <w:tabs>
                <w:tab w:val="right" w:leader="underscore" w:pos="10206"/>
              </w:tabs>
              <w:spacing w:before="60" w:after="60"/>
            </w:pPr>
          </w:p>
          <w:p w14:paraId="1F7C73F5" w14:textId="77777777" w:rsidR="00DD297C" w:rsidRPr="002A7707" w:rsidRDefault="00DD297C" w:rsidP="00F74912">
            <w:pPr>
              <w:tabs>
                <w:tab w:val="right" w:leader="underscore" w:pos="10206"/>
              </w:tabs>
              <w:spacing w:before="60" w:after="60"/>
            </w:pPr>
          </w:p>
        </w:tc>
        <w:tc>
          <w:tcPr>
            <w:tcW w:w="3005" w:type="dxa"/>
          </w:tcPr>
          <w:p w14:paraId="04793E39" w14:textId="77777777" w:rsidR="00DD297C" w:rsidRPr="002A7707" w:rsidRDefault="00DD297C" w:rsidP="00F74912">
            <w:pPr>
              <w:tabs>
                <w:tab w:val="right" w:leader="underscore" w:pos="10206"/>
              </w:tabs>
              <w:spacing w:before="60" w:after="60"/>
            </w:pPr>
          </w:p>
        </w:tc>
        <w:tc>
          <w:tcPr>
            <w:tcW w:w="2410" w:type="dxa"/>
          </w:tcPr>
          <w:p w14:paraId="3A54B75F" w14:textId="77777777" w:rsidR="00DD297C" w:rsidRPr="002A7707" w:rsidRDefault="00DD297C" w:rsidP="00F74912">
            <w:pPr>
              <w:tabs>
                <w:tab w:val="right" w:leader="underscore" w:pos="10206"/>
              </w:tabs>
              <w:spacing w:before="60" w:after="60"/>
            </w:pPr>
          </w:p>
        </w:tc>
      </w:tr>
      <w:tr w:rsidR="00DD297C" w:rsidRPr="002A7707" w14:paraId="3A7A2185" w14:textId="77777777" w:rsidTr="00687731">
        <w:tc>
          <w:tcPr>
            <w:tcW w:w="675" w:type="dxa"/>
            <w:vMerge w:val="restart"/>
          </w:tcPr>
          <w:p w14:paraId="58418D79" w14:textId="77777777" w:rsidR="00DD297C" w:rsidRPr="002A7707" w:rsidRDefault="00DD297C" w:rsidP="00F74912">
            <w:pPr>
              <w:tabs>
                <w:tab w:val="right" w:leader="underscore" w:pos="10206"/>
              </w:tabs>
              <w:spacing w:before="60" w:after="60"/>
              <w:jc w:val="center"/>
            </w:pPr>
            <w:r w:rsidRPr="002A7707">
              <w:t>5</w:t>
            </w:r>
          </w:p>
        </w:tc>
        <w:tc>
          <w:tcPr>
            <w:tcW w:w="2694" w:type="dxa"/>
            <w:vMerge w:val="restart"/>
          </w:tcPr>
          <w:p w14:paraId="65DD35D8" w14:textId="77777777" w:rsidR="00DD297C" w:rsidRPr="002A7707" w:rsidRDefault="00DD297C" w:rsidP="00F74912">
            <w:pPr>
              <w:tabs>
                <w:tab w:val="right" w:leader="underscore" w:pos="10206"/>
              </w:tabs>
              <w:spacing w:before="60" w:after="60"/>
            </w:pPr>
          </w:p>
          <w:p w14:paraId="726785F8" w14:textId="77777777" w:rsidR="00DD297C" w:rsidRPr="002A7707" w:rsidRDefault="00DD297C" w:rsidP="00F74912">
            <w:pPr>
              <w:tabs>
                <w:tab w:val="right" w:leader="underscore" w:pos="10206"/>
              </w:tabs>
              <w:spacing w:before="60" w:after="60"/>
            </w:pPr>
          </w:p>
          <w:p w14:paraId="088B6785" w14:textId="77777777" w:rsidR="00DD297C" w:rsidRPr="002A7707" w:rsidRDefault="00DD297C" w:rsidP="00F74912">
            <w:pPr>
              <w:tabs>
                <w:tab w:val="right" w:leader="underscore" w:pos="10206"/>
              </w:tabs>
              <w:spacing w:before="60" w:after="60"/>
            </w:pPr>
          </w:p>
          <w:p w14:paraId="670F067F" w14:textId="77777777" w:rsidR="00DD297C" w:rsidRPr="002A7707" w:rsidRDefault="00DD297C" w:rsidP="00F74912">
            <w:pPr>
              <w:tabs>
                <w:tab w:val="right" w:leader="underscore" w:pos="10206"/>
              </w:tabs>
              <w:spacing w:before="60" w:after="60"/>
            </w:pPr>
          </w:p>
        </w:tc>
        <w:tc>
          <w:tcPr>
            <w:tcW w:w="1871" w:type="dxa"/>
            <w:vMerge w:val="restart"/>
          </w:tcPr>
          <w:p w14:paraId="46792448" w14:textId="77777777" w:rsidR="00DD297C" w:rsidRPr="002A7707" w:rsidRDefault="00DD297C" w:rsidP="00F74912">
            <w:pPr>
              <w:tabs>
                <w:tab w:val="right" w:leader="underscore" w:pos="10206"/>
              </w:tabs>
              <w:spacing w:before="60" w:after="60"/>
            </w:pPr>
          </w:p>
        </w:tc>
        <w:tc>
          <w:tcPr>
            <w:tcW w:w="1248" w:type="dxa"/>
            <w:vMerge w:val="restart"/>
          </w:tcPr>
          <w:p w14:paraId="3071B872" w14:textId="77777777" w:rsidR="00DD297C" w:rsidRPr="002A7707" w:rsidRDefault="00DD297C" w:rsidP="00F74912">
            <w:pPr>
              <w:tabs>
                <w:tab w:val="right" w:leader="underscore" w:pos="10206"/>
              </w:tabs>
              <w:spacing w:before="60" w:after="60"/>
            </w:pPr>
          </w:p>
        </w:tc>
        <w:tc>
          <w:tcPr>
            <w:tcW w:w="2976" w:type="dxa"/>
          </w:tcPr>
          <w:p w14:paraId="15BDC289" w14:textId="77777777" w:rsidR="00DD297C" w:rsidRPr="002A7707" w:rsidRDefault="00DD297C" w:rsidP="00F74912">
            <w:pPr>
              <w:tabs>
                <w:tab w:val="right" w:leader="underscore" w:pos="10206"/>
              </w:tabs>
              <w:spacing w:before="60" w:after="60"/>
            </w:pPr>
          </w:p>
          <w:p w14:paraId="2BDCC26F" w14:textId="77777777" w:rsidR="00DD297C" w:rsidRPr="002A7707" w:rsidRDefault="00DD297C" w:rsidP="00F74912">
            <w:pPr>
              <w:tabs>
                <w:tab w:val="right" w:leader="underscore" w:pos="10206"/>
              </w:tabs>
              <w:spacing w:before="60" w:after="60"/>
            </w:pPr>
          </w:p>
        </w:tc>
        <w:tc>
          <w:tcPr>
            <w:tcW w:w="3005" w:type="dxa"/>
          </w:tcPr>
          <w:p w14:paraId="4F1BECCC" w14:textId="77777777" w:rsidR="00DD297C" w:rsidRPr="002A7707" w:rsidRDefault="00DD297C" w:rsidP="00F74912">
            <w:pPr>
              <w:tabs>
                <w:tab w:val="right" w:leader="underscore" w:pos="10206"/>
              </w:tabs>
              <w:spacing w:before="60" w:after="60"/>
            </w:pPr>
          </w:p>
        </w:tc>
        <w:tc>
          <w:tcPr>
            <w:tcW w:w="2410" w:type="dxa"/>
          </w:tcPr>
          <w:p w14:paraId="7D582B18" w14:textId="77777777" w:rsidR="00DD297C" w:rsidRPr="002A7707" w:rsidRDefault="00DD297C" w:rsidP="00F74912">
            <w:pPr>
              <w:tabs>
                <w:tab w:val="right" w:leader="underscore" w:pos="10206"/>
              </w:tabs>
              <w:spacing w:before="60" w:after="60"/>
            </w:pPr>
          </w:p>
        </w:tc>
      </w:tr>
      <w:tr w:rsidR="00DD297C" w:rsidRPr="002A7707" w14:paraId="45957113" w14:textId="77777777" w:rsidTr="00687731">
        <w:tc>
          <w:tcPr>
            <w:tcW w:w="675" w:type="dxa"/>
            <w:vMerge/>
          </w:tcPr>
          <w:p w14:paraId="7A64B112" w14:textId="77777777" w:rsidR="00DD297C" w:rsidRPr="002A7707" w:rsidRDefault="00DD297C" w:rsidP="00F74912">
            <w:pPr>
              <w:tabs>
                <w:tab w:val="right" w:leader="underscore" w:pos="10206"/>
              </w:tabs>
              <w:jc w:val="center"/>
            </w:pPr>
          </w:p>
        </w:tc>
        <w:tc>
          <w:tcPr>
            <w:tcW w:w="2694" w:type="dxa"/>
            <w:vMerge/>
          </w:tcPr>
          <w:p w14:paraId="03EA03DE" w14:textId="77777777" w:rsidR="00DD297C" w:rsidRPr="002A7707" w:rsidRDefault="00DD297C" w:rsidP="00F74912">
            <w:pPr>
              <w:tabs>
                <w:tab w:val="right" w:leader="underscore" w:pos="10206"/>
              </w:tabs>
            </w:pPr>
          </w:p>
        </w:tc>
        <w:tc>
          <w:tcPr>
            <w:tcW w:w="1871" w:type="dxa"/>
            <w:vMerge/>
          </w:tcPr>
          <w:p w14:paraId="43A306BB" w14:textId="77777777" w:rsidR="00DD297C" w:rsidRPr="002A7707" w:rsidRDefault="00DD297C" w:rsidP="00F74912">
            <w:pPr>
              <w:tabs>
                <w:tab w:val="right" w:leader="underscore" w:pos="10206"/>
              </w:tabs>
            </w:pPr>
          </w:p>
        </w:tc>
        <w:tc>
          <w:tcPr>
            <w:tcW w:w="1248" w:type="dxa"/>
            <w:vMerge/>
          </w:tcPr>
          <w:p w14:paraId="60461EC8" w14:textId="77777777" w:rsidR="00DD297C" w:rsidRPr="002A7707" w:rsidRDefault="00DD297C" w:rsidP="00F74912">
            <w:pPr>
              <w:tabs>
                <w:tab w:val="right" w:leader="underscore" w:pos="10206"/>
              </w:tabs>
            </w:pPr>
          </w:p>
        </w:tc>
        <w:tc>
          <w:tcPr>
            <w:tcW w:w="2976" w:type="dxa"/>
          </w:tcPr>
          <w:p w14:paraId="7D17B93E" w14:textId="77777777" w:rsidR="00DD297C" w:rsidRPr="002A7707" w:rsidRDefault="00DD297C" w:rsidP="00F74912">
            <w:pPr>
              <w:tabs>
                <w:tab w:val="right" w:leader="underscore" w:pos="10206"/>
              </w:tabs>
              <w:spacing w:before="60" w:after="60"/>
            </w:pPr>
          </w:p>
          <w:p w14:paraId="122A7085" w14:textId="77777777" w:rsidR="00DD297C" w:rsidRPr="002A7707" w:rsidRDefault="00DD297C" w:rsidP="00F74912">
            <w:pPr>
              <w:tabs>
                <w:tab w:val="right" w:leader="underscore" w:pos="10206"/>
              </w:tabs>
              <w:spacing w:before="60" w:after="60"/>
            </w:pPr>
          </w:p>
        </w:tc>
        <w:tc>
          <w:tcPr>
            <w:tcW w:w="3005" w:type="dxa"/>
          </w:tcPr>
          <w:p w14:paraId="012B4E80" w14:textId="77777777" w:rsidR="00DD297C" w:rsidRPr="002A7707" w:rsidRDefault="00DD297C" w:rsidP="00F74912">
            <w:pPr>
              <w:tabs>
                <w:tab w:val="right" w:leader="underscore" w:pos="10206"/>
              </w:tabs>
              <w:spacing w:before="60" w:after="60"/>
            </w:pPr>
          </w:p>
        </w:tc>
        <w:tc>
          <w:tcPr>
            <w:tcW w:w="2410" w:type="dxa"/>
          </w:tcPr>
          <w:p w14:paraId="756F301B" w14:textId="77777777" w:rsidR="00DD297C" w:rsidRPr="002A7707" w:rsidRDefault="00DD297C" w:rsidP="00F74912">
            <w:pPr>
              <w:tabs>
                <w:tab w:val="right" w:leader="underscore" w:pos="10206"/>
              </w:tabs>
              <w:spacing w:before="60" w:after="60"/>
            </w:pPr>
          </w:p>
        </w:tc>
      </w:tr>
    </w:tbl>
    <w:p w14:paraId="111FAF43"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8"/>
          <w:headerReference w:type="default" r:id="rId19"/>
          <w:footerReference w:type="default" r:id="rId20"/>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69C1776E"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1739254" w14:textId="5D584C63" w:rsidR="00A25CB3" w:rsidRPr="002A7707" w:rsidRDefault="00A25CB3" w:rsidP="002A039C">
            <w:pPr>
              <w:pStyle w:val="Titre6"/>
              <w:rPr>
                <w:lang w:eastAsia="en-US"/>
              </w:rPr>
            </w:pPr>
            <w:r w:rsidRPr="002A7707">
              <w:lastRenderedPageBreak/>
              <w:br w:type="page"/>
            </w:r>
            <w:bookmarkStart w:id="227" w:name="_Toc24544350"/>
            <w:bookmarkStart w:id="228" w:name="_Toc206068620"/>
            <w:r w:rsidRPr="002A7707">
              <w:t xml:space="preserve">ANNEXE </w:t>
            </w:r>
            <w:r w:rsidR="002A039C">
              <w:t>D</w:t>
            </w:r>
            <w:r w:rsidRPr="002A7707">
              <w:t xml:space="preserve"> – GUIDE DE RÉDACTION DU MÉMOIRE TECHNIQUE</w:t>
            </w:r>
            <w:bookmarkEnd w:id="227"/>
            <w:bookmarkEnd w:id="228"/>
          </w:p>
        </w:tc>
      </w:tr>
    </w:tbl>
    <w:p w14:paraId="7772AA20" w14:textId="77777777" w:rsidR="00EA65BA" w:rsidRPr="00EA65BA" w:rsidRDefault="00EA65BA" w:rsidP="00EA65BA">
      <w:pPr>
        <w:tabs>
          <w:tab w:val="right" w:leader="underscore" w:pos="10206"/>
        </w:tabs>
        <w:spacing w:before="240"/>
        <w:rPr>
          <w:szCs w:val="22"/>
        </w:rPr>
      </w:pPr>
      <w:r w:rsidRPr="00EA65BA">
        <w:rPr>
          <w:szCs w:val="22"/>
        </w:rPr>
        <w:t xml:space="preserve">Les soumissionnaires doivent fournir un mémoire technique conforme au </w:t>
      </w:r>
      <w:r w:rsidRPr="00EA65BA">
        <w:rPr>
          <w:b/>
          <w:szCs w:val="22"/>
          <w:u w:val="single"/>
        </w:rPr>
        <w:t>sommaire imposé suivant,</w:t>
      </w:r>
      <w:r w:rsidRPr="00EA65BA">
        <w:rPr>
          <w:szCs w:val="22"/>
        </w:rPr>
        <w:t xml:space="preserve"> il est rappelé que le non-respect de ce sommaire entrainera une perte de point lors de la notation technique (cf. article 5.4.2 du RPAO). </w:t>
      </w:r>
    </w:p>
    <w:p w14:paraId="76860EFF"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0FFA4413" w14:textId="0CBD476C" w:rsidR="00A25CB3" w:rsidRPr="00E617A7" w:rsidRDefault="00B52073" w:rsidP="00BF495D">
      <w:pPr>
        <w:rPr>
          <w:b/>
          <w:u w:val="single"/>
        </w:rPr>
      </w:pPr>
      <w:r w:rsidRPr="00E617A7">
        <w:rPr>
          <w:b/>
          <w:u w:val="single"/>
        </w:rPr>
        <w:t xml:space="preserve">Sous critère </w:t>
      </w:r>
      <w:r w:rsidR="00A25CB3" w:rsidRPr="00E617A7">
        <w:rPr>
          <w:b/>
          <w:u w:val="single"/>
        </w:rPr>
        <w:t xml:space="preserve">1 : </w:t>
      </w:r>
      <w:r w:rsidR="006233EA" w:rsidRPr="00E617A7">
        <w:rPr>
          <w:b/>
          <w:u w:val="single"/>
        </w:rPr>
        <w:t xml:space="preserve">Démarche qualité et organisation générale </w:t>
      </w:r>
      <w:r w:rsidR="00F95988" w:rsidRPr="00E617A7">
        <w:rPr>
          <w:b/>
          <w:u w:val="single"/>
        </w:rPr>
        <w:t>(</w:t>
      </w:r>
      <w:r w:rsidR="006233EA" w:rsidRPr="00E617A7">
        <w:rPr>
          <w:b/>
          <w:u w:val="single"/>
        </w:rPr>
        <w:t xml:space="preserve">15 </w:t>
      </w:r>
      <w:r w:rsidR="00F95988" w:rsidRPr="00E617A7">
        <w:rPr>
          <w:b/>
          <w:u w:val="single"/>
        </w:rPr>
        <w:t>points)</w:t>
      </w:r>
    </w:p>
    <w:p w14:paraId="19C33A0A" w14:textId="77777777" w:rsidR="00BF495D" w:rsidRPr="00E617A7" w:rsidRDefault="00BF495D" w:rsidP="00BF495D">
      <w:pPr>
        <w:ind w:firstLine="709"/>
        <w:rPr>
          <w:b/>
          <w:sz w:val="20"/>
          <w:u w:val="single"/>
        </w:rPr>
      </w:pPr>
      <w:bookmarkStart w:id="229" w:name="_Toc169185734"/>
    </w:p>
    <w:p w14:paraId="486973E0" w14:textId="193A2365" w:rsidR="00EA65BA" w:rsidRPr="00E617A7" w:rsidRDefault="00EA65BA" w:rsidP="00BF495D">
      <w:pPr>
        <w:ind w:firstLine="709"/>
        <w:rPr>
          <w:b/>
          <w:sz w:val="20"/>
          <w:u w:val="single"/>
        </w:rPr>
      </w:pPr>
      <w:r w:rsidRPr="00E617A7">
        <w:rPr>
          <w:b/>
          <w:sz w:val="20"/>
          <w:u w:val="single"/>
        </w:rPr>
        <w:t xml:space="preserve">Thème 1.1. L’organisation des effectifs affectés aux travaux </w:t>
      </w:r>
      <w:bookmarkEnd w:id="229"/>
    </w:p>
    <w:p w14:paraId="666C86A5" w14:textId="77777777" w:rsidR="00BF495D" w:rsidRPr="00BF495D" w:rsidRDefault="00BF495D" w:rsidP="00BF495D">
      <w:pPr>
        <w:ind w:firstLine="709"/>
        <w:rPr>
          <w:b/>
          <w:color w:val="4F81BD" w:themeColor="accent1"/>
          <w:sz w:val="20"/>
          <w:u w:val="single"/>
        </w:rPr>
      </w:pPr>
    </w:p>
    <w:p w14:paraId="108F25A1" w14:textId="30A809B5" w:rsidR="00EA65BA" w:rsidRDefault="00EA65BA" w:rsidP="00BF495D">
      <w:pPr>
        <w:ind w:left="709" w:firstLine="709"/>
        <w:rPr>
          <w:sz w:val="20"/>
          <w:u w:val="single"/>
        </w:rPr>
      </w:pPr>
      <w:bookmarkStart w:id="230" w:name="_Toc169185735"/>
      <w:bookmarkStart w:id="231" w:name="_Toc182386911"/>
      <w:r w:rsidRPr="00BF495D">
        <w:rPr>
          <w:sz w:val="20"/>
          <w:u w:val="single"/>
        </w:rPr>
        <w:t>Organigramme des effectifs</w:t>
      </w:r>
      <w:bookmarkEnd w:id="230"/>
      <w:bookmarkEnd w:id="231"/>
      <w:r w:rsidRPr="00BF495D">
        <w:rPr>
          <w:sz w:val="20"/>
          <w:u w:val="single"/>
        </w:rPr>
        <w:t xml:space="preserve"> affectées à l’opération </w:t>
      </w:r>
    </w:p>
    <w:p w14:paraId="39894304" w14:textId="77777777" w:rsidR="00BF495D" w:rsidRPr="00BF495D" w:rsidRDefault="00BF495D" w:rsidP="00BF495D">
      <w:pPr>
        <w:ind w:left="709" w:firstLine="709"/>
        <w:rPr>
          <w:sz w:val="20"/>
          <w:u w:val="single"/>
        </w:rPr>
      </w:pPr>
    </w:p>
    <w:p w14:paraId="5EA34F61" w14:textId="77777777" w:rsidR="00EA65BA" w:rsidRPr="00BF495D" w:rsidRDefault="00EA65BA" w:rsidP="00BF495D">
      <w:r w:rsidRPr="00BF495D">
        <w:t xml:space="preserve">En y faisant apparaître : </w:t>
      </w:r>
    </w:p>
    <w:p w14:paraId="3A29176D" w14:textId="77777777" w:rsidR="00EA65BA" w:rsidRPr="00BF495D" w:rsidRDefault="00EA65BA" w:rsidP="008C2E29">
      <w:pPr>
        <w:numPr>
          <w:ilvl w:val="0"/>
          <w:numId w:val="17"/>
        </w:numPr>
        <w:rPr>
          <w:rFonts w:eastAsia="Calibri"/>
          <w:szCs w:val="22"/>
        </w:rPr>
      </w:pPr>
      <w:r w:rsidRPr="00BF495D">
        <w:rPr>
          <w:rFonts w:eastAsia="Calibri"/>
          <w:szCs w:val="22"/>
        </w:rPr>
        <w:t>Les tâches/fonctions des personnes qui vont participer à l’opération ;</w:t>
      </w:r>
    </w:p>
    <w:p w14:paraId="55748C9C" w14:textId="77777777" w:rsidR="00EA65BA" w:rsidRPr="00BF495D" w:rsidRDefault="00EA65BA" w:rsidP="008C2E29">
      <w:pPr>
        <w:numPr>
          <w:ilvl w:val="0"/>
          <w:numId w:val="17"/>
        </w:numPr>
        <w:rPr>
          <w:rFonts w:eastAsia="Calibri"/>
          <w:szCs w:val="22"/>
        </w:rPr>
      </w:pPr>
      <w:r w:rsidRPr="00BF495D">
        <w:rPr>
          <w:rFonts w:eastAsia="Calibri"/>
          <w:szCs w:val="22"/>
        </w:rPr>
        <w:t>Les liens hiérarchiques ;</w:t>
      </w:r>
    </w:p>
    <w:p w14:paraId="7343189B" w14:textId="77777777" w:rsidR="00EA65BA" w:rsidRPr="00BF495D" w:rsidRDefault="00EA65BA" w:rsidP="008C2E29">
      <w:pPr>
        <w:numPr>
          <w:ilvl w:val="0"/>
          <w:numId w:val="17"/>
        </w:numPr>
        <w:rPr>
          <w:rFonts w:eastAsia="Calibri"/>
          <w:szCs w:val="22"/>
        </w:rPr>
      </w:pPr>
      <w:r w:rsidRPr="00BF495D">
        <w:rPr>
          <w:rFonts w:eastAsia="Calibri"/>
          <w:szCs w:val="22"/>
        </w:rPr>
        <w:t>La classification professionnelle ;</w:t>
      </w:r>
    </w:p>
    <w:p w14:paraId="7013EDA3" w14:textId="4153EE19" w:rsidR="00EA65BA" w:rsidRPr="00BF495D" w:rsidRDefault="00EA65BA" w:rsidP="008C2E29">
      <w:pPr>
        <w:numPr>
          <w:ilvl w:val="0"/>
          <w:numId w:val="17"/>
        </w:numPr>
        <w:rPr>
          <w:rFonts w:eastAsia="Calibri"/>
          <w:szCs w:val="22"/>
        </w:rPr>
      </w:pPr>
      <w:r w:rsidRPr="00BF495D">
        <w:rPr>
          <w:rFonts w:eastAsia="Calibri"/>
          <w:szCs w:val="22"/>
        </w:rPr>
        <w:t>Les éventuelles compétences particulières.</w:t>
      </w:r>
    </w:p>
    <w:p w14:paraId="4BE2161D" w14:textId="77777777" w:rsidR="00BF495D" w:rsidRPr="00EA65BA" w:rsidRDefault="00BF495D" w:rsidP="00BF495D">
      <w:pPr>
        <w:ind w:left="1065"/>
        <w:jc w:val="left"/>
        <w:rPr>
          <w:rFonts w:eastAsia="Calibri"/>
          <w:sz w:val="20"/>
          <w:szCs w:val="22"/>
        </w:rPr>
      </w:pPr>
    </w:p>
    <w:p w14:paraId="479085D1" w14:textId="6CCA5FD3" w:rsidR="00EA65BA" w:rsidRDefault="00EA65BA" w:rsidP="00BF495D">
      <w:pPr>
        <w:ind w:left="709" w:firstLine="709"/>
        <w:rPr>
          <w:sz w:val="20"/>
          <w:u w:val="single"/>
        </w:rPr>
      </w:pPr>
      <w:bookmarkStart w:id="232" w:name="_Toc169185738"/>
      <w:bookmarkStart w:id="233" w:name="_Toc182386914"/>
      <w:r w:rsidRPr="00BF495D">
        <w:rPr>
          <w:sz w:val="20"/>
          <w:u w:val="single"/>
        </w:rPr>
        <w:t>Les noms des sous-traitants pressentis et les prestations associées</w:t>
      </w:r>
      <w:bookmarkEnd w:id="232"/>
      <w:bookmarkEnd w:id="233"/>
    </w:p>
    <w:p w14:paraId="2ACB1AD0" w14:textId="77777777" w:rsidR="00BF495D" w:rsidRPr="00BF495D" w:rsidRDefault="00BF495D" w:rsidP="00BF495D">
      <w:pPr>
        <w:ind w:left="709" w:firstLine="709"/>
        <w:rPr>
          <w:sz w:val="20"/>
          <w:u w:val="single"/>
        </w:rPr>
      </w:pPr>
    </w:p>
    <w:p w14:paraId="0E6A89A8" w14:textId="53FE333D" w:rsidR="00EA65BA" w:rsidRPr="00BF495D" w:rsidRDefault="00EA65BA" w:rsidP="00EA65BA">
      <w:r w:rsidRPr="00BF495D">
        <w:t xml:space="preserve">S’il n’est pas prévu de sous-traitance, le candidat devra démontrer qu’il possède les moyens de réaliser seul toutes les prestations et missions décrites ci-dessous. </w:t>
      </w:r>
    </w:p>
    <w:p w14:paraId="5A009302" w14:textId="77777777" w:rsidR="00BF495D" w:rsidRPr="00EA65BA" w:rsidRDefault="00BF495D" w:rsidP="00EA65BA">
      <w:pPr>
        <w:rPr>
          <w:sz w:val="20"/>
        </w:rPr>
      </w:pPr>
    </w:p>
    <w:p w14:paraId="282FA6A2" w14:textId="6E4EC8D7" w:rsidR="00EA65BA" w:rsidRPr="00E617A7" w:rsidRDefault="00EA65BA" w:rsidP="00BF495D">
      <w:pPr>
        <w:ind w:firstLine="709"/>
        <w:rPr>
          <w:b/>
          <w:sz w:val="20"/>
          <w:u w:val="single"/>
        </w:rPr>
      </w:pPr>
      <w:bookmarkStart w:id="234" w:name="_Toc169185740"/>
      <w:r w:rsidRPr="00E617A7">
        <w:rPr>
          <w:b/>
          <w:sz w:val="20"/>
          <w:u w:val="single"/>
        </w:rPr>
        <w:t>Thème 1.2. Matériel et matériau utilisé</w:t>
      </w:r>
      <w:bookmarkEnd w:id="234"/>
    </w:p>
    <w:p w14:paraId="5F7BD631" w14:textId="77777777" w:rsidR="00BF495D" w:rsidRPr="00BF495D" w:rsidRDefault="00BF495D" w:rsidP="00BF495D">
      <w:pPr>
        <w:ind w:firstLine="709"/>
        <w:rPr>
          <w:b/>
          <w:color w:val="4F81BD" w:themeColor="accent1"/>
          <w:sz w:val="20"/>
          <w:u w:val="single"/>
        </w:rPr>
      </w:pPr>
    </w:p>
    <w:p w14:paraId="47185BF5" w14:textId="77777777" w:rsidR="00EA65BA" w:rsidRPr="00BF495D" w:rsidRDefault="00EA65BA" w:rsidP="00BF495D">
      <w:r w:rsidRPr="00BF495D">
        <w:t xml:space="preserve">Le candidat justifiera le matériel et les équipements techniques dont il dispose et qu’il compte utiliser pour la bonne réalisation de chaque phase de travaux détaillée ci-dessous. </w:t>
      </w:r>
    </w:p>
    <w:p w14:paraId="0C8CAE4F" w14:textId="77777777" w:rsidR="00EA65BA" w:rsidRPr="00BF495D" w:rsidRDefault="00EA65BA" w:rsidP="00BF495D">
      <w:pPr>
        <w:rPr>
          <w:i/>
        </w:rPr>
      </w:pPr>
      <w:r w:rsidRPr="00BF495D">
        <w:t>Il devra préciser</w:t>
      </w:r>
      <w:r w:rsidRPr="00BF495D">
        <w:rPr>
          <w:i/>
        </w:rPr>
        <w:t> au minimum:</w:t>
      </w:r>
    </w:p>
    <w:p w14:paraId="0C07BA2F" w14:textId="77777777" w:rsidR="00EA65BA" w:rsidRPr="00BF495D" w:rsidRDefault="00EA65BA" w:rsidP="008C2E29">
      <w:pPr>
        <w:numPr>
          <w:ilvl w:val="0"/>
          <w:numId w:val="14"/>
        </w:numPr>
        <w:rPr>
          <w:rFonts w:eastAsia="Calibri"/>
          <w:szCs w:val="22"/>
        </w:rPr>
      </w:pPr>
      <w:r w:rsidRPr="00BF495D">
        <w:rPr>
          <w:rFonts w:eastAsia="Calibri"/>
          <w:szCs w:val="22"/>
        </w:rPr>
        <w:t>Le type de matériel ;</w:t>
      </w:r>
    </w:p>
    <w:p w14:paraId="1F7E5A5E" w14:textId="77777777" w:rsidR="00EA65BA" w:rsidRPr="00BF495D" w:rsidRDefault="00EA65BA" w:rsidP="008C2E29">
      <w:pPr>
        <w:numPr>
          <w:ilvl w:val="0"/>
          <w:numId w:val="14"/>
        </w:numPr>
        <w:rPr>
          <w:rFonts w:eastAsia="Calibri"/>
          <w:szCs w:val="22"/>
        </w:rPr>
      </w:pPr>
      <w:r w:rsidRPr="00BF495D">
        <w:rPr>
          <w:rFonts w:eastAsia="Calibri"/>
          <w:szCs w:val="22"/>
        </w:rPr>
        <w:t>Le nombre ;</w:t>
      </w:r>
    </w:p>
    <w:p w14:paraId="4D5D91F4" w14:textId="77777777" w:rsidR="00EA65BA" w:rsidRPr="00BF495D" w:rsidRDefault="00EA65BA" w:rsidP="008C2E29">
      <w:pPr>
        <w:numPr>
          <w:ilvl w:val="0"/>
          <w:numId w:val="14"/>
        </w:numPr>
        <w:rPr>
          <w:rFonts w:eastAsia="Calibri"/>
          <w:szCs w:val="22"/>
        </w:rPr>
      </w:pPr>
      <w:r w:rsidRPr="00BF495D">
        <w:rPr>
          <w:rFonts w:eastAsia="Calibri"/>
          <w:szCs w:val="22"/>
        </w:rPr>
        <w:t>La fonction ;</w:t>
      </w:r>
    </w:p>
    <w:p w14:paraId="19B51443" w14:textId="77777777" w:rsidR="00EA65BA" w:rsidRPr="00BF495D" w:rsidRDefault="00EA65BA" w:rsidP="008C2E29">
      <w:pPr>
        <w:numPr>
          <w:ilvl w:val="0"/>
          <w:numId w:val="14"/>
        </w:numPr>
        <w:rPr>
          <w:rFonts w:eastAsia="Calibri"/>
          <w:szCs w:val="22"/>
        </w:rPr>
      </w:pPr>
      <w:r w:rsidRPr="00BF495D">
        <w:rPr>
          <w:rFonts w:eastAsia="Calibri"/>
          <w:szCs w:val="22"/>
        </w:rPr>
        <w:t>La capacité (rendement).</w:t>
      </w:r>
    </w:p>
    <w:p w14:paraId="52D700EA" w14:textId="77777777" w:rsidR="00EA65BA" w:rsidRPr="00BF495D" w:rsidRDefault="00EA65BA" w:rsidP="00BF495D">
      <w:pPr>
        <w:rPr>
          <w:rFonts w:eastAsia="Calibri"/>
          <w:szCs w:val="22"/>
        </w:rPr>
      </w:pPr>
    </w:p>
    <w:p w14:paraId="1D4B0227" w14:textId="4262CB52" w:rsidR="00EA65BA" w:rsidRPr="00BF495D" w:rsidRDefault="00EA65BA" w:rsidP="00BF495D">
      <w:r w:rsidRPr="00BF495D">
        <w:t xml:space="preserve">Pour la fourniture des matériaux, le candidat donnera au minimum les lieux d’emprunt avec </w:t>
      </w:r>
      <w:r w:rsidR="00BF495D" w:rsidRPr="00BF495D">
        <w:t>les fiches produits</w:t>
      </w:r>
      <w:r w:rsidRPr="00BF495D">
        <w:t xml:space="preserve">. </w:t>
      </w:r>
    </w:p>
    <w:p w14:paraId="4616D923" w14:textId="77777777" w:rsidR="00BF495D" w:rsidRPr="00EA65BA" w:rsidRDefault="00BF495D" w:rsidP="00EA65BA">
      <w:pPr>
        <w:rPr>
          <w:sz w:val="20"/>
        </w:rPr>
      </w:pPr>
    </w:p>
    <w:p w14:paraId="619E5048" w14:textId="775AAF37" w:rsidR="00EA65BA" w:rsidRPr="00E617A7" w:rsidRDefault="00EA65BA" w:rsidP="00BF495D">
      <w:pPr>
        <w:ind w:firstLine="709"/>
        <w:rPr>
          <w:b/>
          <w:sz w:val="20"/>
          <w:u w:val="single"/>
        </w:rPr>
      </w:pPr>
      <w:r w:rsidRPr="00E617A7">
        <w:rPr>
          <w:b/>
          <w:sz w:val="20"/>
          <w:u w:val="single"/>
        </w:rPr>
        <w:t xml:space="preserve">Thème 1.3. L’organisation générale du chantier </w:t>
      </w:r>
    </w:p>
    <w:p w14:paraId="6D00CDF5" w14:textId="77777777" w:rsidR="00BF495D" w:rsidRPr="00BF495D" w:rsidRDefault="00BF495D" w:rsidP="00BF495D">
      <w:pPr>
        <w:ind w:firstLine="709"/>
        <w:rPr>
          <w:b/>
          <w:color w:val="4F81BD" w:themeColor="accent1"/>
          <w:sz w:val="20"/>
          <w:u w:val="single"/>
        </w:rPr>
      </w:pPr>
    </w:p>
    <w:p w14:paraId="117ACA41" w14:textId="77777777" w:rsidR="00EA65BA" w:rsidRPr="00BF495D" w:rsidRDefault="00EA65BA" w:rsidP="00EA65BA">
      <w:pPr>
        <w:tabs>
          <w:tab w:val="right" w:leader="underscore" w:pos="10206"/>
        </w:tabs>
        <w:rPr>
          <w:szCs w:val="22"/>
        </w:rPr>
      </w:pPr>
      <w:r w:rsidRPr="00BF495D">
        <w:rPr>
          <w:szCs w:val="22"/>
        </w:rPr>
        <w:t>Le candidat précisera l’organisation du chantier telle qu’il l’envisage avec au minimum:</w:t>
      </w:r>
    </w:p>
    <w:p w14:paraId="2EADC8E6"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Les dispositions particulières d’organisation : sécurité des personnels de chantier et des riverains, des travaux sous circulation, des travaux de nuit, des travaux nécessitant une protection particulière de l’environnement, autres ;</w:t>
      </w:r>
    </w:p>
    <w:p w14:paraId="5C00FC9D"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La gestion des déchets sur chantier et toute autre disposition en lien avec l’environnement ;</w:t>
      </w:r>
    </w:p>
    <w:p w14:paraId="2CE803CE"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 xml:space="preserve">Un plan des installations de chantier avec la localisation des différentes zones, les bureaux, etc. </w:t>
      </w:r>
    </w:p>
    <w:p w14:paraId="5BE6B779" w14:textId="77777777" w:rsidR="00EA65BA" w:rsidRPr="00BF495D" w:rsidRDefault="00EA65BA" w:rsidP="00EA65BA">
      <w:pPr>
        <w:tabs>
          <w:tab w:val="right" w:leader="underscore" w:pos="10206"/>
        </w:tabs>
        <w:rPr>
          <w:szCs w:val="22"/>
        </w:rPr>
      </w:pPr>
      <w:r w:rsidRPr="00BF495D">
        <w:rPr>
          <w:szCs w:val="22"/>
        </w:rPr>
        <w:t>Nota : Le guide SOGED, joint en annexe au RPAO, est donné à titre informatif pour la rédaction du mémoire technique. Un Plan de Gestion des Déchets sera complété lors de la préparation des travaux.</w:t>
      </w:r>
    </w:p>
    <w:p w14:paraId="3D197B4B" w14:textId="77777777" w:rsidR="00EA65BA" w:rsidRPr="00EA65BA" w:rsidRDefault="00EA65BA" w:rsidP="00EA65BA">
      <w:pPr>
        <w:spacing w:after="120"/>
        <w:rPr>
          <w:sz w:val="20"/>
        </w:rPr>
      </w:pPr>
    </w:p>
    <w:p w14:paraId="159BBA06" w14:textId="37B7C9B0" w:rsidR="00EA65BA" w:rsidRPr="00E617A7" w:rsidRDefault="00EA65BA" w:rsidP="00BF495D">
      <w:pPr>
        <w:ind w:firstLine="709"/>
        <w:rPr>
          <w:b/>
          <w:sz w:val="20"/>
          <w:u w:val="single"/>
        </w:rPr>
      </w:pPr>
      <w:r w:rsidRPr="00E617A7">
        <w:rPr>
          <w:b/>
          <w:sz w:val="20"/>
          <w:u w:val="single"/>
        </w:rPr>
        <w:t xml:space="preserve">Thème 1.4. Schéma organisationnel de plan d’assurance qualité </w:t>
      </w:r>
    </w:p>
    <w:p w14:paraId="20C12BD2" w14:textId="77777777" w:rsidR="00BF495D" w:rsidRPr="00E617A7" w:rsidRDefault="00BF495D" w:rsidP="00BF495D">
      <w:pPr>
        <w:ind w:firstLine="709"/>
        <w:rPr>
          <w:b/>
          <w:sz w:val="20"/>
          <w:u w:val="single"/>
        </w:rPr>
      </w:pPr>
    </w:p>
    <w:p w14:paraId="123C407D" w14:textId="77777777" w:rsidR="00EA65BA" w:rsidRPr="00EA65BA" w:rsidRDefault="00EA65BA" w:rsidP="00EA65BA">
      <w:pPr>
        <w:tabs>
          <w:tab w:val="right" w:leader="underscore" w:pos="10206"/>
        </w:tabs>
        <w:rPr>
          <w:szCs w:val="22"/>
        </w:rPr>
      </w:pPr>
      <w:r w:rsidRPr="00EA65BA">
        <w:rPr>
          <w:szCs w:val="22"/>
        </w:rPr>
        <w:t>Le candidat présentera le schéma organisationnel du plan d’assurance qualité tel qu’envisagé avec au minimum:</w:t>
      </w:r>
    </w:p>
    <w:p w14:paraId="2C82B9C1" w14:textId="77777777" w:rsidR="00EA65BA" w:rsidRPr="00EA65BA" w:rsidRDefault="00EA65BA" w:rsidP="008C2E29">
      <w:pPr>
        <w:numPr>
          <w:ilvl w:val="0"/>
          <w:numId w:val="14"/>
        </w:numPr>
        <w:tabs>
          <w:tab w:val="right" w:leader="underscore" w:pos="10206"/>
        </w:tabs>
        <w:ind w:left="284" w:hanging="284"/>
        <w:contextualSpacing/>
        <w:rPr>
          <w:rFonts w:eastAsia="Calibri"/>
          <w:szCs w:val="22"/>
        </w:rPr>
      </w:pPr>
      <w:r w:rsidRPr="00EA65BA">
        <w:rPr>
          <w:rFonts w:eastAsia="Calibri"/>
          <w:szCs w:val="22"/>
        </w:rPr>
        <w:t>Le contrôle qualité : fournitures et matériaux, travaux en cours d’exécution, traitement des points critiques et des points d’arrêts, traitement des non-conformités ;</w:t>
      </w:r>
    </w:p>
    <w:p w14:paraId="2E1CD963" w14:textId="77777777" w:rsidR="00EA65BA" w:rsidRPr="00EA65BA" w:rsidRDefault="00EA65BA" w:rsidP="008C2E29">
      <w:pPr>
        <w:numPr>
          <w:ilvl w:val="0"/>
          <w:numId w:val="14"/>
        </w:numPr>
        <w:tabs>
          <w:tab w:val="right" w:leader="underscore" w:pos="10206"/>
        </w:tabs>
        <w:ind w:left="284" w:hanging="284"/>
        <w:contextualSpacing/>
        <w:rPr>
          <w:rFonts w:eastAsia="Calibri"/>
          <w:szCs w:val="22"/>
        </w:rPr>
      </w:pPr>
      <w:r w:rsidRPr="00EA65BA">
        <w:rPr>
          <w:rFonts w:eastAsia="Calibri"/>
          <w:szCs w:val="22"/>
        </w:rPr>
        <w:t>Les méthodes de chantier qui font référence aux procédures de l’entreprise en matière de démarche qualité ;</w:t>
      </w:r>
    </w:p>
    <w:p w14:paraId="23CC6E41" w14:textId="77777777" w:rsidR="00EA65BA" w:rsidRPr="00EA65BA" w:rsidRDefault="00EA65BA" w:rsidP="008C2E29">
      <w:pPr>
        <w:numPr>
          <w:ilvl w:val="0"/>
          <w:numId w:val="14"/>
        </w:numPr>
        <w:tabs>
          <w:tab w:val="right" w:leader="underscore" w:pos="10206"/>
        </w:tabs>
        <w:ind w:left="284" w:hanging="284"/>
        <w:contextualSpacing/>
        <w:rPr>
          <w:rFonts w:eastAsia="Calibri"/>
          <w:szCs w:val="22"/>
        </w:rPr>
      </w:pPr>
      <w:r w:rsidRPr="00EA65BA">
        <w:rPr>
          <w:rFonts w:eastAsia="Calibri"/>
          <w:szCs w:val="22"/>
        </w:rPr>
        <w:t>Le plan de contrôle externe tenant compte des procédures de contrôle interne de l’entreprise (tâches, essais, fréquences, seuils ou objectifs, laboratoires, observations en référence aux éléments mentionnés au CCTP) ;</w:t>
      </w:r>
    </w:p>
    <w:p w14:paraId="74AE6B6F" w14:textId="77777777" w:rsidR="00EA65BA" w:rsidRPr="00EA65BA" w:rsidRDefault="00EA65BA" w:rsidP="008C2E29">
      <w:pPr>
        <w:numPr>
          <w:ilvl w:val="0"/>
          <w:numId w:val="14"/>
        </w:numPr>
        <w:tabs>
          <w:tab w:val="right" w:leader="underscore" w:pos="10206"/>
        </w:tabs>
        <w:ind w:left="284" w:hanging="284"/>
        <w:contextualSpacing/>
        <w:rPr>
          <w:rFonts w:eastAsia="Calibri"/>
          <w:szCs w:val="22"/>
        </w:rPr>
      </w:pPr>
      <w:r w:rsidRPr="00EA65BA">
        <w:rPr>
          <w:rFonts w:eastAsia="Calibri"/>
          <w:szCs w:val="22"/>
        </w:rPr>
        <w:t>Les noms et les coordonnées éventuels (ou fonctions) des personnes ayant en charge la démarche qualité : Responsabilité du chantier, des contrôles internes et externes (laboratoire, topographie).</w:t>
      </w:r>
    </w:p>
    <w:p w14:paraId="625C6786" w14:textId="77777777" w:rsidR="00EA65BA" w:rsidRPr="00EA65BA" w:rsidRDefault="00EA65BA" w:rsidP="00EA65BA">
      <w:pPr>
        <w:tabs>
          <w:tab w:val="right" w:leader="underscore" w:pos="10206"/>
        </w:tabs>
        <w:rPr>
          <w:szCs w:val="22"/>
        </w:rPr>
      </w:pPr>
    </w:p>
    <w:p w14:paraId="0DFC7698" w14:textId="77777777" w:rsidR="00EA65BA" w:rsidRPr="00EA65BA" w:rsidRDefault="00EA65BA" w:rsidP="00EA65BA">
      <w:pPr>
        <w:tabs>
          <w:tab w:val="right" w:leader="underscore" w:pos="10206"/>
        </w:tabs>
        <w:rPr>
          <w:szCs w:val="22"/>
        </w:rPr>
      </w:pPr>
      <w:r w:rsidRPr="00EA65BA">
        <w:rPr>
          <w:szCs w:val="22"/>
        </w:rPr>
        <w:t>Ces principes, qui s’appliquent à l’entreprise et à l’ensemble de ses sous-traitants et fournisseurs, seront repris dans la rédaction du Plan d’Assurance Qualité qui sera rédigé lors de la préparation des travaux.</w:t>
      </w:r>
    </w:p>
    <w:p w14:paraId="5A5EB264" w14:textId="77777777" w:rsidR="00A25CB3" w:rsidRPr="002A7707" w:rsidRDefault="00A25CB3" w:rsidP="00F74912">
      <w:pPr>
        <w:tabs>
          <w:tab w:val="right" w:leader="underscore" w:pos="10206"/>
        </w:tabs>
        <w:rPr>
          <w:szCs w:val="22"/>
        </w:rPr>
      </w:pPr>
    </w:p>
    <w:p w14:paraId="7DEE9AB0" w14:textId="7F2BEB21" w:rsidR="00A25CB3" w:rsidRPr="00E617A7" w:rsidRDefault="00B52073" w:rsidP="00BF495D">
      <w:pPr>
        <w:rPr>
          <w:b/>
          <w:u w:val="single"/>
        </w:rPr>
      </w:pPr>
      <w:r w:rsidRPr="00E617A7">
        <w:rPr>
          <w:b/>
          <w:u w:val="single"/>
        </w:rPr>
        <w:lastRenderedPageBreak/>
        <w:t>Sous critère</w:t>
      </w:r>
      <w:r w:rsidR="00A25CB3" w:rsidRPr="00E617A7">
        <w:rPr>
          <w:b/>
          <w:u w:val="single"/>
        </w:rPr>
        <w:t xml:space="preserve"> 2 : Méthodologie </w:t>
      </w:r>
      <w:r w:rsidR="00EA65BA" w:rsidRPr="00E617A7">
        <w:rPr>
          <w:b/>
          <w:u w:val="single"/>
        </w:rPr>
        <w:t>spécifique pour la réalisation des travaux</w:t>
      </w:r>
      <w:r w:rsidR="00A25CB3" w:rsidRPr="00E617A7">
        <w:rPr>
          <w:b/>
          <w:u w:val="single"/>
        </w:rPr>
        <w:t xml:space="preserve"> </w:t>
      </w:r>
      <w:r w:rsidR="00F95988" w:rsidRPr="00E617A7">
        <w:rPr>
          <w:b/>
          <w:u w:val="single"/>
        </w:rPr>
        <w:t>(</w:t>
      </w:r>
      <w:r w:rsidR="00C416B6" w:rsidRPr="00E617A7">
        <w:rPr>
          <w:b/>
          <w:u w:val="single"/>
        </w:rPr>
        <w:t>15 points</w:t>
      </w:r>
      <w:r w:rsidR="00F95988" w:rsidRPr="00E617A7">
        <w:rPr>
          <w:b/>
          <w:u w:val="single"/>
        </w:rPr>
        <w:t>)</w:t>
      </w:r>
    </w:p>
    <w:p w14:paraId="52E85FBA" w14:textId="77777777" w:rsidR="00BF495D" w:rsidRPr="00E617A7" w:rsidRDefault="00BF495D" w:rsidP="00BF495D">
      <w:pPr>
        <w:rPr>
          <w:b/>
          <w:u w:val="single"/>
        </w:rPr>
      </w:pPr>
    </w:p>
    <w:p w14:paraId="702ED836" w14:textId="652ECC83" w:rsidR="00EA65BA" w:rsidRPr="00E617A7" w:rsidRDefault="00EA65BA" w:rsidP="00BF495D">
      <w:pPr>
        <w:ind w:firstLine="709"/>
        <w:rPr>
          <w:b/>
          <w:sz w:val="20"/>
          <w:u w:val="single"/>
        </w:rPr>
      </w:pPr>
      <w:r w:rsidRPr="00E617A7">
        <w:rPr>
          <w:b/>
          <w:sz w:val="20"/>
          <w:u w:val="single"/>
        </w:rPr>
        <w:t xml:space="preserve">Thème 2.1. Méthodologie pour les travaux </w:t>
      </w:r>
    </w:p>
    <w:p w14:paraId="4F68A8E3" w14:textId="77777777" w:rsidR="00BF495D" w:rsidRPr="00BF495D" w:rsidRDefault="00BF495D" w:rsidP="00BF495D">
      <w:pPr>
        <w:ind w:firstLine="709"/>
        <w:rPr>
          <w:b/>
          <w:color w:val="4F81BD" w:themeColor="accent1"/>
          <w:sz w:val="20"/>
          <w:u w:val="single"/>
        </w:rPr>
      </w:pPr>
    </w:p>
    <w:p w14:paraId="502972F9" w14:textId="77777777" w:rsidR="00EA65BA" w:rsidRPr="00BF495D" w:rsidRDefault="00EA65BA" w:rsidP="00BF495D">
      <w:r w:rsidRPr="00BF495D">
        <w:t xml:space="preserve">Le candidat précisera l’organisation du chantier telle qu’il l’envisage pour réaliser les travaux, avec une description du phasage des tâches. Avec notamment et sans être exhaustif : </w:t>
      </w:r>
    </w:p>
    <w:p w14:paraId="612C8EE6" w14:textId="77777777" w:rsidR="00EA65BA" w:rsidRPr="00BF495D" w:rsidRDefault="00EA65BA" w:rsidP="008C2E29">
      <w:pPr>
        <w:numPr>
          <w:ilvl w:val="0"/>
          <w:numId w:val="14"/>
        </w:numPr>
        <w:rPr>
          <w:rFonts w:eastAsia="Calibri"/>
          <w:szCs w:val="22"/>
        </w:rPr>
      </w:pPr>
      <w:r w:rsidRPr="00BF495D">
        <w:rPr>
          <w:rFonts w:eastAsia="Calibri"/>
          <w:szCs w:val="22"/>
        </w:rPr>
        <w:t>Réalisation de la piste d’accès : acheminer les matériaux et réaliser la piste d’accès et évacuation de la piste,</w:t>
      </w:r>
    </w:p>
    <w:p w14:paraId="05730299" w14:textId="3BBDAEF1" w:rsidR="00EA65BA" w:rsidRPr="00BF495D" w:rsidRDefault="00EA65BA" w:rsidP="008C2E29">
      <w:pPr>
        <w:numPr>
          <w:ilvl w:val="0"/>
          <w:numId w:val="14"/>
        </w:numPr>
        <w:rPr>
          <w:rFonts w:eastAsia="Calibri"/>
          <w:szCs w:val="22"/>
        </w:rPr>
      </w:pPr>
      <w:r w:rsidRPr="00BF495D">
        <w:rPr>
          <w:rFonts w:eastAsia="Calibri"/>
          <w:szCs w:val="22"/>
        </w:rPr>
        <w:t>Réalisation de l’enrochement</w:t>
      </w:r>
      <w:r w:rsidR="00A433FF">
        <w:rPr>
          <w:rFonts w:eastAsia="Calibri"/>
          <w:szCs w:val="22"/>
        </w:rPr>
        <w:t xml:space="preserve"> lié au béton</w:t>
      </w:r>
      <w:r w:rsidRPr="00BF495D">
        <w:rPr>
          <w:rFonts w:eastAsia="Calibri"/>
          <w:szCs w:val="22"/>
        </w:rPr>
        <w:t xml:space="preserve"> y compris la mise en œuvre de la couche de filtre granulaire,</w:t>
      </w:r>
    </w:p>
    <w:p w14:paraId="2837506B" w14:textId="77777777" w:rsidR="00EA65BA" w:rsidRPr="00BF495D" w:rsidRDefault="00EA65BA" w:rsidP="008C2E29">
      <w:pPr>
        <w:numPr>
          <w:ilvl w:val="0"/>
          <w:numId w:val="14"/>
        </w:numPr>
        <w:rPr>
          <w:rFonts w:eastAsia="Calibri"/>
          <w:szCs w:val="22"/>
        </w:rPr>
      </w:pPr>
      <w:r w:rsidRPr="00BF495D">
        <w:rPr>
          <w:rFonts w:eastAsia="Calibri"/>
          <w:szCs w:val="22"/>
        </w:rPr>
        <w:t>Réalisation du parcours du cœur.</w:t>
      </w:r>
    </w:p>
    <w:p w14:paraId="6D14F27C" w14:textId="77777777" w:rsidR="00EA65BA" w:rsidRPr="00BF495D" w:rsidRDefault="00EA65BA" w:rsidP="008C2E29">
      <w:pPr>
        <w:numPr>
          <w:ilvl w:val="0"/>
          <w:numId w:val="14"/>
        </w:numPr>
        <w:rPr>
          <w:rFonts w:eastAsia="Calibri"/>
          <w:szCs w:val="22"/>
        </w:rPr>
      </w:pPr>
      <w:r w:rsidRPr="00BF495D">
        <w:rPr>
          <w:rFonts w:eastAsia="Calibri"/>
          <w:szCs w:val="22"/>
        </w:rPr>
        <w:t>Réalisation de l’hydroseeding</w:t>
      </w:r>
    </w:p>
    <w:p w14:paraId="57A7622D" w14:textId="77777777" w:rsidR="00EA65BA" w:rsidRPr="00BF495D" w:rsidRDefault="00EA65BA" w:rsidP="008C2E29">
      <w:pPr>
        <w:numPr>
          <w:ilvl w:val="0"/>
          <w:numId w:val="14"/>
        </w:numPr>
        <w:rPr>
          <w:rFonts w:eastAsia="Calibri"/>
          <w:szCs w:val="22"/>
        </w:rPr>
      </w:pPr>
      <w:r w:rsidRPr="00BF495D">
        <w:rPr>
          <w:rFonts w:eastAsia="Calibri"/>
          <w:szCs w:val="22"/>
        </w:rPr>
        <w:t>Réalisation des fascines rocheuses.</w:t>
      </w:r>
    </w:p>
    <w:p w14:paraId="4B6E3E2D" w14:textId="77777777" w:rsidR="00EA65BA" w:rsidRPr="00BF495D" w:rsidRDefault="00EA65BA" w:rsidP="00EA65BA">
      <w:pPr>
        <w:spacing w:after="120"/>
      </w:pPr>
    </w:p>
    <w:p w14:paraId="5F54186A" w14:textId="77777777" w:rsidR="00EA65BA" w:rsidRPr="00BF495D" w:rsidRDefault="00EA65BA" w:rsidP="00EA65BA">
      <w:pPr>
        <w:spacing w:after="120"/>
      </w:pPr>
      <w:r w:rsidRPr="00BF495D">
        <w:t>Le candidat précisera l’organisation du chantier telle qu’il l’envisage pour réaliser des travaux en s’appuyant sur des explications écrites et/ou graphiques. Et tous autres éléments permettant de juger de la pertinence de la méthodologie proposée.</w:t>
      </w:r>
    </w:p>
    <w:p w14:paraId="38399311" w14:textId="69BBA424" w:rsidR="00EA65BA" w:rsidRPr="00E617A7" w:rsidRDefault="00EA65BA" w:rsidP="00BF495D">
      <w:pPr>
        <w:ind w:firstLine="709"/>
        <w:rPr>
          <w:b/>
          <w:sz w:val="20"/>
          <w:u w:val="single"/>
        </w:rPr>
      </w:pPr>
      <w:r w:rsidRPr="00E617A7">
        <w:rPr>
          <w:b/>
          <w:sz w:val="20"/>
          <w:u w:val="single"/>
        </w:rPr>
        <w:t>Thème 2.2. Planning de réalisation</w:t>
      </w:r>
    </w:p>
    <w:p w14:paraId="5E94D803" w14:textId="77777777" w:rsidR="00BF495D" w:rsidRPr="00BF495D" w:rsidRDefault="00BF495D" w:rsidP="00BF495D">
      <w:pPr>
        <w:ind w:firstLine="709"/>
        <w:rPr>
          <w:b/>
          <w:color w:val="4F81BD" w:themeColor="accent1"/>
          <w:sz w:val="20"/>
          <w:u w:val="single"/>
        </w:rPr>
      </w:pPr>
    </w:p>
    <w:p w14:paraId="13CBD6FC" w14:textId="77777777" w:rsidR="00EA65BA" w:rsidRPr="00BF495D" w:rsidRDefault="00EA65BA" w:rsidP="00EA65BA">
      <w:pPr>
        <w:tabs>
          <w:tab w:val="right" w:leader="underscore" w:pos="10206"/>
        </w:tabs>
        <w:rPr>
          <w:szCs w:val="22"/>
        </w:rPr>
      </w:pPr>
      <w:r w:rsidRPr="00BF495D">
        <w:rPr>
          <w:szCs w:val="22"/>
        </w:rPr>
        <w:t xml:space="preserve">Le candidat précisera le planning prévisionnel du chantier avec les différentes phases de préparation (transmission des documents) et de travaux et impacts sur les voiries. Il comprendra notamment : </w:t>
      </w:r>
    </w:p>
    <w:p w14:paraId="0E0332EE"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 xml:space="preserve">Le candidat détaillera un planning réaliste des travaux envisagés. Ce planning se devra d’être justifié par : </w:t>
      </w:r>
    </w:p>
    <w:p w14:paraId="2BC57C79" w14:textId="77777777" w:rsidR="00EA65BA" w:rsidRPr="00BF495D" w:rsidRDefault="00EA65BA" w:rsidP="008C2E29">
      <w:pPr>
        <w:numPr>
          <w:ilvl w:val="1"/>
          <w:numId w:val="14"/>
        </w:numPr>
        <w:tabs>
          <w:tab w:val="right" w:leader="underscore" w:pos="10206"/>
        </w:tabs>
        <w:contextualSpacing/>
        <w:rPr>
          <w:rFonts w:eastAsia="Calibri"/>
          <w:szCs w:val="22"/>
        </w:rPr>
      </w:pPr>
      <w:r w:rsidRPr="00BF495D">
        <w:rPr>
          <w:rFonts w:eastAsia="Calibri"/>
          <w:szCs w:val="22"/>
        </w:rPr>
        <w:t>La méthodologie et le phasage décris dans la partie 2.1 « méthodologie » ;</w:t>
      </w:r>
    </w:p>
    <w:p w14:paraId="524507A5" w14:textId="77777777" w:rsidR="00EA65BA" w:rsidRPr="00BF495D" w:rsidRDefault="00EA65BA" w:rsidP="008C2E29">
      <w:pPr>
        <w:numPr>
          <w:ilvl w:val="1"/>
          <w:numId w:val="14"/>
        </w:numPr>
        <w:tabs>
          <w:tab w:val="right" w:leader="underscore" w:pos="10206"/>
        </w:tabs>
        <w:contextualSpacing/>
        <w:rPr>
          <w:rFonts w:eastAsia="Calibri"/>
          <w:szCs w:val="22"/>
        </w:rPr>
      </w:pPr>
      <w:r w:rsidRPr="00BF495D">
        <w:rPr>
          <w:rFonts w:eastAsia="Calibri"/>
          <w:szCs w:val="22"/>
        </w:rPr>
        <w:t xml:space="preserve">Les quantités et métrés du DETRM associé ; </w:t>
      </w:r>
    </w:p>
    <w:p w14:paraId="3D432F0A" w14:textId="59DEA3A6" w:rsidR="00EA65BA" w:rsidRPr="00BF495D" w:rsidRDefault="00EA65BA" w:rsidP="008C2E29">
      <w:pPr>
        <w:numPr>
          <w:ilvl w:val="1"/>
          <w:numId w:val="14"/>
        </w:numPr>
        <w:tabs>
          <w:tab w:val="right" w:leader="underscore" w:pos="10206"/>
        </w:tabs>
        <w:contextualSpacing/>
        <w:rPr>
          <w:rFonts w:eastAsia="Calibri"/>
          <w:szCs w:val="22"/>
        </w:rPr>
      </w:pPr>
      <w:r w:rsidRPr="00BF495D">
        <w:rPr>
          <w:rFonts w:eastAsia="Calibri"/>
          <w:szCs w:val="22"/>
        </w:rPr>
        <w:t>La capacité/rendement du matériel décrit dans l</w:t>
      </w:r>
      <w:r w:rsidR="00E617A7">
        <w:rPr>
          <w:rFonts w:eastAsia="Calibri"/>
          <w:szCs w:val="22"/>
        </w:rPr>
        <w:t>e thème</w:t>
      </w:r>
      <w:r w:rsidRPr="00BF495D">
        <w:rPr>
          <w:rFonts w:eastAsia="Calibri"/>
          <w:szCs w:val="22"/>
        </w:rPr>
        <w:t xml:space="preserve"> 1.2.</w:t>
      </w:r>
    </w:p>
    <w:p w14:paraId="55707443" w14:textId="77777777" w:rsidR="00EA65BA" w:rsidRPr="00EA65BA" w:rsidRDefault="00EA65BA" w:rsidP="00EA65BA">
      <w:pPr>
        <w:tabs>
          <w:tab w:val="right" w:leader="underscore" w:pos="10206"/>
        </w:tabs>
        <w:ind w:left="1788"/>
        <w:contextualSpacing/>
        <w:rPr>
          <w:rFonts w:eastAsia="Calibri"/>
          <w:sz w:val="20"/>
          <w:szCs w:val="22"/>
        </w:rPr>
      </w:pPr>
    </w:p>
    <w:p w14:paraId="5629222E" w14:textId="0AFC0191" w:rsidR="00EA65BA" w:rsidRPr="00E617A7" w:rsidRDefault="00EA65BA" w:rsidP="00BF495D">
      <w:pPr>
        <w:ind w:firstLine="709"/>
        <w:rPr>
          <w:b/>
          <w:sz w:val="20"/>
          <w:u w:val="single"/>
        </w:rPr>
      </w:pPr>
      <w:r w:rsidRPr="00E617A7">
        <w:rPr>
          <w:b/>
          <w:sz w:val="20"/>
          <w:u w:val="single"/>
        </w:rPr>
        <w:t xml:space="preserve">Thème 2.3. Expérience en lien avec l’opération </w:t>
      </w:r>
    </w:p>
    <w:p w14:paraId="00D4DE1D" w14:textId="77777777" w:rsidR="00BF495D" w:rsidRPr="00BF495D" w:rsidRDefault="00BF495D" w:rsidP="00BF495D">
      <w:pPr>
        <w:ind w:firstLine="709"/>
        <w:rPr>
          <w:b/>
          <w:color w:val="4F81BD" w:themeColor="accent1"/>
          <w:sz w:val="20"/>
          <w:u w:val="single"/>
        </w:rPr>
      </w:pPr>
    </w:p>
    <w:p w14:paraId="03111183" w14:textId="77777777" w:rsidR="00EA65BA" w:rsidRPr="00BF495D" w:rsidRDefault="00EA65BA" w:rsidP="00EA65BA">
      <w:pPr>
        <w:tabs>
          <w:tab w:val="right" w:leader="underscore" w:pos="10206"/>
        </w:tabs>
        <w:rPr>
          <w:szCs w:val="22"/>
        </w:rPr>
      </w:pPr>
      <w:r w:rsidRPr="00BF495D">
        <w:rPr>
          <w:szCs w:val="22"/>
        </w:rPr>
        <w:t>Le candidat mettra en avant l’expérience et la qualification de son équipe ainsi que ses moyens qui sont en lien avec l’objet de la consultation et la nature des prestations à réaliser.</w:t>
      </w:r>
    </w:p>
    <w:p w14:paraId="40D9770D" w14:textId="77777777" w:rsidR="00EA65BA" w:rsidRPr="00BF495D" w:rsidRDefault="00EA65BA" w:rsidP="00EA65BA">
      <w:pPr>
        <w:tabs>
          <w:tab w:val="right" w:leader="underscore" w:pos="10206"/>
        </w:tabs>
        <w:rPr>
          <w:szCs w:val="22"/>
        </w:rPr>
      </w:pPr>
      <w:r w:rsidRPr="00BF495D">
        <w:rPr>
          <w:szCs w:val="22"/>
        </w:rPr>
        <w:t>Le candidat pourra :</w:t>
      </w:r>
    </w:p>
    <w:p w14:paraId="71B90ADC"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Indiquer les connaissances et les compétences particulières dont son entreprise dispose ;</w:t>
      </w:r>
    </w:p>
    <w:p w14:paraId="62E2824C"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Préciser la façon dont les moyens seront mis en œuvre pour assurer la qualité de prestation ;</w:t>
      </w:r>
    </w:p>
    <w:p w14:paraId="26AD7880"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S’appuyer sur les dernières réalisations de son entreprise ou de son équipe ;</w:t>
      </w:r>
    </w:p>
    <w:p w14:paraId="67F486A3" w14:textId="77777777" w:rsidR="00EA65BA" w:rsidRPr="00BF495D" w:rsidRDefault="00EA65BA" w:rsidP="008C2E29">
      <w:pPr>
        <w:numPr>
          <w:ilvl w:val="0"/>
          <w:numId w:val="14"/>
        </w:numPr>
        <w:tabs>
          <w:tab w:val="right" w:leader="underscore" w:pos="10206"/>
        </w:tabs>
        <w:ind w:left="284" w:hanging="284"/>
        <w:contextualSpacing/>
        <w:rPr>
          <w:rFonts w:eastAsia="Calibri"/>
          <w:szCs w:val="22"/>
        </w:rPr>
      </w:pPr>
      <w:r w:rsidRPr="00BF495D">
        <w:rPr>
          <w:rFonts w:eastAsia="Calibri"/>
          <w:szCs w:val="22"/>
        </w:rPr>
        <w:t>Fournir les éventuelles attestations (ou documents supplémentaires) de bonne exécution de travaux réalisés.</w:t>
      </w:r>
    </w:p>
    <w:p w14:paraId="2ADE07A3" w14:textId="77777777" w:rsidR="00EA65BA" w:rsidRPr="00EA65BA" w:rsidRDefault="00EA65BA" w:rsidP="00EA65BA">
      <w:pPr>
        <w:rPr>
          <w:sz w:val="20"/>
        </w:rPr>
      </w:pPr>
    </w:p>
    <w:p w14:paraId="48117B6C" w14:textId="77777777" w:rsidR="00D87B8A" w:rsidRDefault="00D87B8A">
      <w:pPr>
        <w:spacing w:after="200" w:line="276" w:lineRule="auto"/>
        <w:jc w:val="left"/>
        <w:rPr>
          <w:color w:val="0070C0"/>
          <w:szCs w:val="22"/>
        </w:rPr>
        <w:sectPr w:rsidR="00D87B8A"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06394" w:rsidRPr="00806394" w14:paraId="472C3B84" w14:textId="77777777" w:rsidTr="00AA3E8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CEB615" w14:textId="72DAE100" w:rsidR="00806394" w:rsidRPr="00806394" w:rsidRDefault="00806394" w:rsidP="002A039C">
            <w:pPr>
              <w:pStyle w:val="Titre6"/>
              <w:rPr>
                <w:b w:val="0"/>
                <w:lang w:eastAsia="en-US"/>
              </w:rPr>
            </w:pPr>
            <w:r w:rsidRPr="00806394">
              <w:rPr>
                <w:b w:val="0"/>
              </w:rPr>
              <w:lastRenderedPageBreak/>
              <w:br w:type="page"/>
            </w:r>
            <w:bookmarkStart w:id="235" w:name="_Toc24544353"/>
            <w:bookmarkStart w:id="236" w:name="_Toc127351285"/>
            <w:bookmarkStart w:id="237" w:name="_Toc206068621"/>
            <w:r w:rsidRPr="002A039C">
              <w:rPr>
                <w:lang w:eastAsia="en-US"/>
              </w:rPr>
              <w:t xml:space="preserve">ANNEXE </w:t>
            </w:r>
            <w:r w:rsidR="002A039C" w:rsidRPr="002A039C">
              <w:rPr>
                <w:lang w:eastAsia="en-US"/>
              </w:rPr>
              <w:t>E</w:t>
            </w:r>
            <w:r w:rsidRPr="002A039C">
              <w:rPr>
                <w:lang w:eastAsia="en-US"/>
              </w:rPr>
              <w:t xml:space="preserve"> – GUIDE SOGED (SCHÉMA D'ORGANISATION DE LA GESTION ET DE L'ÉLIMINATION DES DÉCHETS DE CHANTIER</w:t>
            </w:r>
            <w:bookmarkEnd w:id="235"/>
            <w:r w:rsidRPr="002A039C">
              <w:rPr>
                <w:lang w:eastAsia="en-US"/>
              </w:rPr>
              <w:t>)</w:t>
            </w:r>
            <w:bookmarkEnd w:id="236"/>
            <w:bookmarkEnd w:id="237"/>
          </w:p>
        </w:tc>
      </w:tr>
    </w:tbl>
    <w:p w14:paraId="06F40269" w14:textId="77777777" w:rsidR="00806394" w:rsidRPr="00806394" w:rsidRDefault="00806394" w:rsidP="00806394">
      <w:pPr>
        <w:tabs>
          <w:tab w:val="left" w:pos="-142"/>
          <w:tab w:val="left" w:pos="4111"/>
          <w:tab w:val="right" w:leader="underscore" w:pos="10206"/>
        </w:tabs>
        <w:spacing w:before="60" w:after="60" w:line="276" w:lineRule="auto"/>
        <w:rPr>
          <w:b/>
          <w:bCs/>
          <w:szCs w:val="22"/>
        </w:rPr>
      </w:pPr>
    </w:p>
    <w:p w14:paraId="5A0D263F" w14:textId="77777777" w:rsidR="00806394" w:rsidRPr="00806394" w:rsidRDefault="00806394" w:rsidP="008C2E29">
      <w:pPr>
        <w:numPr>
          <w:ilvl w:val="0"/>
          <w:numId w:val="20"/>
        </w:numPr>
        <w:contextualSpacing/>
        <w:rPr>
          <w:rFonts w:eastAsia="Calibri"/>
          <w:b/>
          <w:szCs w:val="22"/>
          <w:u w:val="single"/>
        </w:rPr>
      </w:pPr>
      <w:r w:rsidRPr="00806394">
        <w:rPr>
          <w:rFonts w:ascii="Calibri" w:eastAsia="Calibri" w:hAnsi="Calibri"/>
          <w:b/>
          <w:bCs/>
          <w:szCs w:val="22"/>
        </w:rPr>
        <w:t xml:space="preserve">1 </w:t>
      </w:r>
      <w:r w:rsidRPr="00806394">
        <w:rPr>
          <w:rFonts w:eastAsia="Calibri"/>
          <w:b/>
          <w:szCs w:val="22"/>
          <w:u w:val="single"/>
        </w:rPr>
        <w:t>OBJET DU SOGED ET ENGAGEMENT</w:t>
      </w:r>
    </w:p>
    <w:p w14:paraId="45813041" w14:textId="77777777" w:rsidR="00806394" w:rsidRPr="00806394" w:rsidRDefault="00806394" w:rsidP="00806394">
      <w:pPr>
        <w:rPr>
          <w:szCs w:val="22"/>
        </w:rPr>
      </w:pPr>
    </w:p>
    <w:p w14:paraId="082500A3" w14:textId="77777777" w:rsidR="00806394" w:rsidRPr="00806394" w:rsidRDefault="00806394" w:rsidP="008C2E29">
      <w:pPr>
        <w:numPr>
          <w:ilvl w:val="0"/>
          <w:numId w:val="18"/>
        </w:numPr>
        <w:contextualSpacing/>
        <w:rPr>
          <w:rFonts w:eastAsia="Calibri"/>
          <w:b/>
          <w:szCs w:val="22"/>
          <w:u w:val="single"/>
        </w:rPr>
      </w:pPr>
      <w:r w:rsidRPr="00806394">
        <w:rPr>
          <w:rFonts w:eastAsia="Calibri"/>
          <w:b/>
          <w:szCs w:val="22"/>
          <w:u w:val="single"/>
        </w:rPr>
        <w:t>Qu’est-ce qu’un SOGED ?</w:t>
      </w:r>
    </w:p>
    <w:p w14:paraId="0E962A96" w14:textId="77777777" w:rsidR="00806394" w:rsidRPr="00806394" w:rsidRDefault="00806394" w:rsidP="00806394">
      <w:pPr>
        <w:rPr>
          <w:szCs w:val="22"/>
        </w:rPr>
      </w:pPr>
    </w:p>
    <w:p w14:paraId="31EC66E7" w14:textId="77777777" w:rsidR="00806394" w:rsidRPr="00806394" w:rsidRDefault="00806394" w:rsidP="00806394">
      <w:r w:rsidRPr="00806394">
        <w:t>Le SOGED constitue le document de référence à tous les intervenants (maître d’ouvrage, maître d’œuvre, entreprises, etc.) traitant spécifiquement de la gestion des déchets du chantier.</w:t>
      </w:r>
    </w:p>
    <w:p w14:paraId="55347E6A" w14:textId="77777777" w:rsidR="00806394" w:rsidRPr="00806394" w:rsidRDefault="00806394" w:rsidP="00806394"/>
    <w:p w14:paraId="59E281D2" w14:textId="77777777" w:rsidR="00806394" w:rsidRPr="00806394" w:rsidRDefault="00806394" w:rsidP="00806394">
      <w:r w:rsidRPr="00806394">
        <w:t>Il est remis par l’entreprise avec son offre et sera pris en compte pour l’analyse des offres.</w:t>
      </w:r>
    </w:p>
    <w:p w14:paraId="619B42E8" w14:textId="77777777" w:rsidR="00806394" w:rsidRPr="00806394" w:rsidRDefault="00806394" w:rsidP="00806394"/>
    <w:p w14:paraId="1C62B485" w14:textId="77777777" w:rsidR="00806394" w:rsidRPr="00806394" w:rsidRDefault="00806394" w:rsidP="00806394">
      <w:r w:rsidRPr="00806394">
        <w:t>En cas d’entreprise générale, le SOGED est unique et il est complété pour tous les corps d’état.</w:t>
      </w:r>
    </w:p>
    <w:p w14:paraId="11B41DEC" w14:textId="77777777" w:rsidR="00806394" w:rsidRPr="00806394" w:rsidRDefault="00806394" w:rsidP="00806394">
      <w:r w:rsidRPr="00806394">
        <w:t>En cas de groupement d’entreprises, il y a un SOGED pour chaque corps d’état. De manière particulière, le mandataire remplit un SOGED propre à son lot de mandataire, et y inclut également les dispositions propres à la coordination des déchets.</w:t>
      </w:r>
    </w:p>
    <w:p w14:paraId="45ECA4C6" w14:textId="77777777" w:rsidR="00806394" w:rsidRPr="00806394" w:rsidRDefault="00806394" w:rsidP="00806394"/>
    <w:p w14:paraId="227A290E" w14:textId="77777777" w:rsidR="00806394" w:rsidRPr="00806394" w:rsidRDefault="00806394" w:rsidP="00806394">
      <w:r w:rsidRPr="00806394">
        <w:t>Il sera mis au point définitivement en phase de préparation du chantier, en concertation avec le maître d’œuvre, afin d’intégrer au mieux les spécificités du chantier.</w:t>
      </w:r>
    </w:p>
    <w:p w14:paraId="4385D1DB" w14:textId="77777777" w:rsidR="00806394" w:rsidRPr="00806394" w:rsidRDefault="00806394" w:rsidP="00806394">
      <w:pPr>
        <w:rPr>
          <w:szCs w:val="22"/>
        </w:rPr>
      </w:pPr>
    </w:p>
    <w:p w14:paraId="7FD09B3E" w14:textId="77777777" w:rsidR="00806394" w:rsidRPr="00806394" w:rsidRDefault="00806394" w:rsidP="008C2E29">
      <w:pPr>
        <w:numPr>
          <w:ilvl w:val="0"/>
          <w:numId w:val="18"/>
        </w:numPr>
        <w:contextualSpacing/>
        <w:rPr>
          <w:rFonts w:eastAsia="Calibri"/>
          <w:b/>
          <w:szCs w:val="22"/>
          <w:u w:val="single"/>
        </w:rPr>
      </w:pPr>
      <w:r w:rsidRPr="00806394">
        <w:rPr>
          <w:rFonts w:eastAsia="Calibri"/>
          <w:b/>
          <w:szCs w:val="22"/>
          <w:u w:val="single"/>
        </w:rPr>
        <w:t>Les obligations de l’entreprise</w:t>
      </w:r>
    </w:p>
    <w:p w14:paraId="00E08DD1" w14:textId="77777777" w:rsidR="00806394" w:rsidRPr="00806394" w:rsidRDefault="00806394" w:rsidP="00806394">
      <w:pPr>
        <w:rPr>
          <w:szCs w:val="22"/>
        </w:rPr>
      </w:pPr>
    </w:p>
    <w:p w14:paraId="41AD3ACE" w14:textId="77777777" w:rsidR="00806394" w:rsidRPr="00806394" w:rsidRDefault="00806394" w:rsidP="00806394">
      <w:pPr>
        <w:rPr>
          <w:szCs w:val="22"/>
        </w:rPr>
      </w:pPr>
      <w:r w:rsidRPr="00806394">
        <w:rPr>
          <w:szCs w:val="22"/>
        </w:rPr>
        <w:t>Conformément aux termes des pièces administratives et techniques de ce marché, chaque entreprise intervenant sur le chantier, qu’elle soit en relation contractuelle directe ou indirecte avec le maitre d’ouvrage, s’engage sur :</w:t>
      </w:r>
    </w:p>
    <w:p w14:paraId="2DB5CD4D" w14:textId="345418E4" w:rsidR="00806394" w:rsidRPr="00806394" w:rsidRDefault="00806394" w:rsidP="008C2E29">
      <w:pPr>
        <w:numPr>
          <w:ilvl w:val="0"/>
          <w:numId w:val="19"/>
        </w:numPr>
        <w:contextualSpacing/>
        <w:rPr>
          <w:rFonts w:eastAsia="Calibri"/>
          <w:szCs w:val="22"/>
        </w:rPr>
      </w:pPr>
      <w:r w:rsidRPr="00806394">
        <w:rPr>
          <w:rFonts w:eastAsia="Calibri"/>
          <w:szCs w:val="22"/>
        </w:rPr>
        <w:t>Le tri sur le site des différents déchets de chantier ;</w:t>
      </w:r>
    </w:p>
    <w:p w14:paraId="3291C775" w14:textId="057B3FB4" w:rsidR="00806394" w:rsidRPr="00806394" w:rsidRDefault="00806394" w:rsidP="008C2E29">
      <w:pPr>
        <w:numPr>
          <w:ilvl w:val="0"/>
          <w:numId w:val="19"/>
        </w:numPr>
        <w:contextualSpacing/>
        <w:rPr>
          <w:rFonts w:eastAsia="Calibri"/>
          <w:szCs w:val="22"/>
        </w:rPr>
      </w:pPr>
      <w:r w:rsidRPr="00806394">
        <w:rPr>
          <w:rFonts w:eastAsia="Calibri"/>
          <w:szCs w:val="22"/>
        </w:rPr>
        <w:t>Les méthodes qui seront employées pour ne pas mélanger les différents déchets (bennes, stockage, localisation sur le chantier des installations etc.) ;</w:t>
      </w:r>
    </w:p>
    <w:p w14:paraId="1D9DAE18" w14:textId="361217BE" w:rsidR="00806394" w:rsidRPr="00806394" w:rsidRDefault="00806394" w:rsidP="008C2E29">
      <w:pPr>
        <w:numPr>
          <w:ilvl w:val="0"/>
          <w:numId w:val="19"/>
        </w:numPr>
        <w:contextualSpacing/>
        <w:rPr>
          <w:rFonts w:eastAsia="Calibri"/>
          <w:szCs w:val="22"/>
        </w:rPr>
      </w:pPr>
      <w:r w:rsidRPr="00806394">
        <w:rPr>
          <w:rFonts w:eastAsia="Calibri"/>
          <w:szCs w:val="22"/>
        </w:rPr>
        <w:t>Les centres de stockage et/ou centres de regroupement et/ou unités de recyclage vers lesquels</w:t>
      </w:r>
      <w:r>
        <w:rPr>
          <w:rFonts w:eastAsia="Calibri"/>
          <w:szCs w:val="22"/>
        </w:rPr>
        <w:t xml:space="preserve"> seront acheminés les </w:t>
      </w:r>
      <w:r w:rsidRPr="00806394">
        <w:rPr>
          <w:rFonts w:eastAsia="Calibri"/>
          <w:szCs w:val="22"/>
        </w:rPr>
        <w:t>différents déchets, en f</w:t>
      </w:r>
      <w:r>
        <w:rPr>
          <w:rFonts w:eastAsia="Calibri"/>
          <w:szCs w:val="22"/>
        </w:rPr>
        <w:t>onction</w:t>
      </w:r>
      <w:r w:rsidRPr="00806394">
        <w:rPr>
          <w:rFonts w:eastAsia="Calibri"/>
          <w:szCs w:val="22"/>
        </w:rPr>
        <w:t xml:space="preserve"> de</w:t>
      </w:r>
      <w:r>
        <w:rPr>
          <w:rFonts w:eastAsia="Calibri"/>
          <w:szCs w:val="22"/>
        </w:rPr>
        <w:t xml:space="preserve"> </w:t>
      </w:r>
      <w:r w:rsidRPr="00806394">
        <w:rPr>
          <w:rFonts w:eastAsia="Calibri"/>
          <w:szCs w:val="22"/>
        </w:rPr>
        <w:t>leur typologie et en accord avec le gestionnaire devant les recevoir ;</w:t>
      </w:r>
    </w:p>
    <w:p w14:paraId="452C9959" w14:textId="37BD491D" w:rsidR="00806394" w:rsidRPr="00806394" w:rsidRDefault="00806394" w:rsidP="008C2E29">
      <w:pPr>
        <w:numPr>
          <w:ilvl w:val="0"/>
          <w:numId w:val="19"/>
        </w:numPr>
        <w:contextualSpacing/>
        <w:rPr>
          <w:rFonts w:eastAsia="Calibri"/>
          <w:szCs w:val="22"/>
        </w:rPr>
      </w:pPr>
      <w:r w:rsidRPr="00806394">
        <w:rPr>
          <w:rFonts w:eastAsia="Calibri"/>
          <w:szCs w:val="22"/>
        </w:rPr>
        <w:t>L’information, en phase travaux, du maître d’œuvre</w:t>
      </w:r>
      <w:r>
        <w:rPr>
          <w:rFonts w:eastAsia="Calibri"/>
          <w:szCs w:val="22"/>
        </w:rPr>
        <w:t xml:space="preserve"> quant à la nature et à la constitution</w:t>
      </w:r>
      <w:r w:rsidRPr="00806394">
        <w:rPr>
          <w:rFonts w:eastAsia="Calibri"/>
          <w:szCs w:val="22"/>
        </w:rPr>
        <w:t xml:space="preserve"> des</w:t>
      </w:r>
      <w:r>
        <w:rPr>
          <w:rFonts w:eastAsia="Calibri"/>
          <w:szCs w:val="22"/>
        </w:rPr>
        <w:t xml:space="preserve"> déchets et</w:t>
      </w:r>
      <w:r w:rsidRPr="00806394">
        <w:rPr>
          <w:rFonts w:eastAsia="Calibri"/>
          <w:szCs w:val="22"/>
        </w:rPr>
        <w:t xml:space="preserve"> aux conditions de dépôt envisagées sur le chantier ;</w:t>
      </w:r>
    </w:p>
    <w:p w14:paraId="5B03C1DF" w14:textId="18467A86" w:rsidR="00806394" w:rsidRPr="00806394" w:rsidRDefault="00806394" w:rsidP="008C2E29">
      <w:pPr>
        <w:numPr>
          <w:ilvl w:val="0"/>
          <w:numId w:val="19"/>
        </w:numPr>
        <w:contextualSpacing/>
        <w:rPr>
          <w:rFonts w:eastAsia="Calibri"/>
          <w:szCs w:val="22"/>
        </w:rPr>
      </w:pPr>
      <w:r w:rsidRPr="00806394">
        <w:rPr>
          <w:rFonts w:eastAsia="Calibri"/>
          <w:szCs w:val="22"/>
        </w:rPr>
        <w:t>Les modalités retenues pour assurer le contrôle, le suivi et la traçabilité ;</w:t>
      </w:r>
    </w:p>
    <w:p w14:paraId="3A318059" w14:textId="48A6B708" w:rsidR="00806394" w:rsidRPr="00806394" w:rsidRDefault="00806394" w:rsidP="008C2E29">
      <w:pPr>
        <w:numPr>
          <w:ilvl w:val="0"/>
          <w:numId w:val="19"/>
        </w:numPr>
        <w:contextualSpacing/>
        <w:rPr>
          <w:rFonts w:eastAsia="Calibri"/>
          <w:szCs w:val="22"/>
        </w:rPr>
      </w:pPr>
      <w:r w:rsidRPr="00806394">
        <w:rPr>
          <w:rFonts w:eastAsia="Calibri"/>
          <w:szCs w:val="22"/>
        </w:rPr>
        <w:t>Les moyens</w:t>
      </w:r>
      <w:r>
        <w:rPr>
          <w:rFonts w:eastAsia="Calibri"/>
          <w:szCs w:val="22"/>
        </w:rPr>
        <w:t xml:space="preserve"> matériels et humains mis en œuvre pour assurer ces </w:t>
      </w:r>
      <w:r w:rsidRPr="00806394">
        <w:rPr>
          <w:rFonts w:eastAsia="Calibri"/>
          <w:szCs w:val="22"/>
        </w:rPr>
        <w:t>différents éléments de gestion des déchets.</w:t>
      </w:r>
    </w:p>
    <w:p w14:paraId="1815A53C" w14:textId="77777777" w:rsidR="00806394" w:rsidRPr="00806394" w:rsidRDefault="00806394" w:rsidP="00806394">
      <w:pPr>
        <w:rPr>
          <w:szCs w:val="22"/>
        </w:rPr>
      </w:pPr>
    </w:p>
    <w:p w14:paraId="1170AC8A" w14:textId="77777777" w:rsidR="00806394" w:rsidRPr="00806394" w:rsidRDefault="00806394" w:rsidP="00806394">
      <w:pPr>
        <w:rPr>
          <w:szCs w:val="22"/>
        </w:rPr>
      </w:pPr>
      <w:r w:rsidRPr="00806394">
        <w:rPr>
          <w:szCs w:val="22"/>
        </w:rPr>
        <w:t>En aucun cas, cet engagement ne se substitue à la réglementation en vigueur qui prévaut sur la tenue, l’organisation et les règles de sécurité à tenir sur les chantiers.</w:t>
      </w:r>
    </w:p>
    <w:p w14:paraId="2A97F763" w14:textId="77777777" w:rsidR="00806394" w:rsidRPr="00806394" w:rsidRDefault="00806394" w:rsidP="00806394">
      <w:pPr>
        <w:rPr>
          <w:szCs w:val="22"/>
        </w:rPr>
      </w:pPr>
    </w:p>
    <w:p w14:paraId="22FA4EDC" w14:textId="7F6BFCFA" w:rsidR="00806394" w:rsidRDefault="00806394" w:rsidP="00806394">
      <w:pPr>
        <w:jc w:val="center"/>
        <w:rPr>
          <w:b/>
        </w:rPr>
      </w:pPr>
      <w:r w:rsidRPr="00806394">
        <w:rPr>
          <w:b/>
        </w:rPr>
        <w:t>Engagement de l’entreprise</w:t>
      </w:r>
    </w:p>
    <w:p w14:paraId="6CD51288" w14:textId="77777777" w:rsidR="00B5379D" w:rsidRPr="00806394" w:rsidRDefault="00B5379D" w:rsidP="00806394">
      <w:pPr>
        <w:jc w:val="center"/>
        <w:rPr>
          <w:b/>
        </w:rPr>
      </w:pPr>
    </w:p>
    <w:p w14:paraId="77B002BE" w14:textId="77777777" w:rsidR="00806394" w:rsidRPr="00806394" w:rsidRDefault="00806394" w:rsidP="00806394">
      <w:pPr>
        <w:pBdr>
          <w:top w:val="single" w:sz="4" w:space="1" w:color="auto"/>
          <w:left w:val="single" w:sz="4" w:space="4" w:color="auto"/>
          <w:bottom w:val="single" w:sz="4" w:space="1" w:color="auto"/>
          <w:right w:val="single" w:sz="4" w:space="4" w:color="auto"/>
        </w:pBdr>
        <w:rPr>
          <w:szCs w:val="22"/>
        </w:rPr>
      </w:pPr>
      <w:r w:rsidRPr="00806394">
        <w:rPr>
          <w:bCs/>
          <w:szCs w:val="22"/>
        </w:rPr>
        <w:t xml:space="preserve">Je soussigné……………………………………………, représentant l’entreprise……………………………………, m’engage, si les travaux nous sont attribués, à faire appliquer sur le chantier, les dispositions en matière d’organisation et de suivi des déchets consignés sur ce document éventuellement </w:t>
      </w:r>
      <w:r w:rsidRPr="00806394">
        <w:rPr>
          <w:szCs w:val="22"/>
        </w:rPr>
        <w:t>mis au point définitivement en phase de préparation du chantier.</w:t>
      </w:r>
    </w:p>
    <w:p w14:paraId="36663566" w14:textId="77777777" w:rsidR="00806394" w:rsidRPr="00806394" w:rsidRDefault="00806394" w:rsidP="00806394">
      <w:pPr>
        <w:rPr>
          <w:szCs w:val="22"/>
        </w:rPr>
      </w:pPr>
    </w:p>
    <w:p w14:paraId="0A1B65FF" w14:textId="77777777" w:rsidR="00806394" w:rsidRPr="00806394" w:rsidRDefault="00806394" w:rsidP="00806394">
      <w:pPr>
        <w:jc w:val="left"/>
        <w:rPr>
          <w:szCs w:val="22"/>
        </w:rPr>
      </w:pPr>
      <w:r w:rsidRPr="00806394">
        <w:rPr>
          <w:szCs w:val="22"/>
        </w:rPr>
        <w:br w:type="page"/>
      </w:r>
    </w:p>
    <w:p w14:paraId="5824963E" w14:textId="77777777" w:rsidR="00806394" w:rsidRPr="00806394" w:rsidRDefault="00806394" w:rsidP="008C2E29">
      <w:pPr>
        <w:numPr>
          <w:ilvl w:val="0"/>
          <w:numId w:val="20"/>
        </w:numPr>
        <w:contextualSpacing/>
        <w:rPr>
          <w:rFonts w:eastAsia="Calibri"/>
          <w:b/>
          <w:szCs w:val="22"/>
          <w:u w:val="single"/>
        </w:rPr>
      </w:pPr>
      <w:r w:rsidRPr="00806394">
        <w:rPr>
          <w:rFonts w:eastAsia="Calibri"/>
          <w:b/>
          <w:szCs w:val="22"/>
          <w:u w:val="single"/>
        </w:rPr>
        <w:lastRenderedPageBreak/>
        <w:t>PRESCRIPTIONS GÉNÉRALES</w:t>
      </w:r>
    </w:p>
    <w:p w14:paraId="0EA4A19E" w14:textId="77777777" w:rsidR="00806394" w:rsidRPr="00806394" w:rsidRDefault="00806394" w:rsidP="00806394">
      <w:pPr>
        <w:rPr>
          <w:szCs w:val="22"/>
        </w:rPr>
      </w:pPr>
    </w:p>
    <w:p w14:paraId="5CD8DCC0" w14:textId="77777777" w:rsidR="00806394" w:rsidRPr="00806394" w:rsidRDefault="00806394" w:rsidP="008C2E29">
      <w:pPr>
        <w:numPr>
          <w:ilvl w:val="0"/>
          <w:numId w:val="21"/>
        </w:numPr>
        <w:contextualSpacing/>
        <w:rPr>
          <w:rFonts w:eastAsia="Calibri"/>
          <w:b/>
          <w:szCs w:val="22"/>
          <w:u w:val="single"/>
        </w:rPr>
      </w:pPr>
      <w:r w:rsidRPr="00806394">
        <w:rPr>
          <w:rFonts w:eastAsia="Calibri"/>
          <w:b/>
          <w:szCs w:val="22"/>
          <w:u w:val="single"/>
        </w:rPr>
        <w:t>Indiquez le nom du responsable déchets de l’entreprise sur le chantier</w:t>
      </w:r>
    </w:p>
    <w:p w14:paraId="06998DFE" w14:textId="77777777" w:rsidR="00806394" w:rsidRPr="00806394" w:rsidRDefault="00806394" w:rsidP="00806394">
      <w:pPr>
        <w:rPr>
          <w:szCs w:val="22"/>
        </w:rPr>
      </w:pPr>
    </w:p>
    <w:p w14:paraId="4BE8ED63" w14:textId="77777777" w:rsidR="00806394" w:rsidRPr="00806394" w:rsidRDefault="00806394" w:rsidP="008C2E29">
      <w:pPr>
        <w:numPr>
          <w:ilvl w:val="0"/>
          <w:numId w:val="21"/>
        </w:numPr>
        <w:contextualSpacing/>
        <w:rPr>
          <w:rFonts w:eastAsia="Calibri"/>
          <w:b/>
          <w:szCs w:val="22"/>
          <w:u w:val="single"/>
        </w:rPr>
      </w:pPr>
      <w:r w:rsidRPr="00806394">
        <w:rPr>
          <w:rFonts w:eastAsia="Calibri"/>
          <w:b/>
          <w:szCs w:val="22"/>
          <w:u w:val="single"/>
        </w:rPr>
        <w:t>Indiquez le nom du responsable déchets de l’entreprise sur le chantier</w:t>
      </w:r>
    </w:p>
    <w:p w14:paraId="41E7DDEF" w14:textId="77777777" w:rsidR="00806394" w:rsidRPr="00806394" w:rsidRDefault="00806394" w:rsidP="00806394">
      <w:pPr>
        <w:rPr>
          <w:szCs w:val="22"/>
        </w:rPr>
      </w:pPr>
    </w:p>
    <w:p w14:paraId="7739F409" w14:textId="77777777" w:rsidR="00806394" w:rsidRPr="00806394" w:rsidRDefault="00806394" w:rsidP="00806394">
      <w:pPr>
        <w:rPr>
          <w:szCs w:val="22"/>
        </w:rPr>
      </w:pPr>
      <w:r w:rsidRPr="00806394">
        <w:rPr>
          <w:szCs w:val="22"/>
        </w:rPr>
        <w:t>Le responsable Déchets Entreprises (RDE), désigné au sein de chaque entreprise intervenant sur le chantier, veille au bon tri des déchets (mise en place de contenants pour le stockage des déchets, élimination conformément à la règlementation et traçabilité) et s’assure du respect de l’environnement par ses employés.</w:t>
      </w:r>
    </w:p>
    <w:p w14:paraId="0553F1C9" w14:textId="77777777" w:rsidR="00806394" w:rsidRPr="00806394" w:rsidRDefault="00806394" w:rsidP="00806394">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4"/>
        <w:gridCol w:w="3489"/>
      </w:tblGrid>
      <w:tr w:rsidR="00806394" w:rsidRPr="00806394" w14:paraId="1158413A" w14:textId="77777777" w:rsidTr="00AA3E8F">
        <w:trPr>
          <w:trHeight w:val="947"/>
          <w:jc w:val="center"/>
        </w:trPr>
        <w:tc>
          <w:tcPr>
            <w:tcW w:w="10613" w:type="dxa"/>
            <w:gridSpan w:val="3"/>
            <w:shd w:val="clear" w:color="auto" w:fill="auto"/>
          </w:tcPr>
          <w:p w14:paraId="006F70E2" w14:textId="77777777" w:rsidR="00806394" w:rsidRPr="00806394" w:rsidRDefault="00806394" w:rsidP="00806394">
            <w:pPr>
              <w:rPr>
                <w:szCs w:val="22"/>
              </w:rPr>
            </w:pPr>
          </w:p>
          <w:p w14:paraId="4E4A3ECE" w14:textId="77777777" w:rsidR="00806394" w:rsidRPr="00806394" w:rsidRDefault="00806394" w:rsidP="00806394">
            <w:pPr>
              <w:rPr>
                <w:szCs w:val="22"/>
              </w:rPr>
            </w:pPr>
            <w:r w:rsidRPr="00806394">
              <w:rPr>
                <w:szCs w:val="22"/>
              </w:rPr>
              <w:t>Intitulé :</w:t>
            </w:r>
          </w:p>
        </w:tc>
      </w:tr>
      <w:tr w:rsidR="00806394" w:rsidRPr="00806394" w14:paraId="51905508" w14:textId="77777777" w:rsidTr="00AA3E8F">
        <w:trPr>
          <w:trHeight w:val="1134"/>
          <w:jc w:val="center"/>
        </w:trPr>
        <w:tc>
          <w:tcPr>
            <w:tcW w:w="3537" w:type="dxa"/>
            <w:shd w:val="clear" w:color="auto" w:fill="auto"/>
          </w:tcPr>
          <w:p w14:paraId="01CB0B97" w14:textId="77777777" w:rsidR="00806394" w:rsidRPr="00806394" w:rsidRDefault="00806394" w:rsidP="00806394">
            <w:pPr>
              <w:jc w:val="center"/>
              <w:rPr>
                <w:szCs w:val="22"/>
              </w:rPr>
            </w:pPr>
            <w:r w:rsidRPr="00806394">
              <w:rPr>
                <w:szCs w:val="22"/>
              </w:rPr>
              <w:t>Entreprise</w:t>
            </w:r>
          </w:p>
          <w:p w14:paraId="65885833" w14:textId="77777777" w:rsidR="00806394" w:rsidRPr="00806394" w:rsidRDefault="00806394" w:rsidP="00806394">
            <w:pPr>
              <w:rPr>
                <w:szCs w:val="22"/>
              </w:rPr>
            </w:pPr>
            <w:r w:rsidRPr="00806394">
              <w:rPr>
                <w:szCs w:val="22"/>
              </w:rPr>
              <w:t>Nom :</w:t>
            </w:r>
          </w:p>
          <w:p w14:paraId="3AAC8D26" w14:textId="77777777" w:rsidR="00806394" w:rsidRPr="00806394" w:rsidRDefault="00806394" w:rsidP="00806394">
            <w:pPr>
              <w:rPr>
                <w:szCs w:val="22"/>
              </w:rPr>
            </w:pPr>
          </w:p>
          <w:p w14:paraId="08AFB583" w14:textId="77777777" w:rsidR="00806394" w:rsidRPr="00806394" w:rsidRDefault="00806394" w:rsidP="00806394">
            <w:pPr>
              <w:rPr>
                <w:szCs w:val="22"/>
              </w:rPr>
            </w:pPr>
            <w:r w:rsidRPr="00806394">
              <w:rPr>
                <w:szCs w:val="22"/>
              </w:rPr>
              <w:t>Adresse :</w:t>
            </w:r>
          </w:p>
          <w:p w14:paraId="57D319BC" w14:textId="77777777" w:rsidR="00806394" w:rsidRPr="00806394" w:rsidRDefault="00806394" w:rsidP="00806394">
            <w:pPr>
              <w:rPr>
                <w:szCs w:val="22"/>
              </w:rPr>
            </w:pPr>
          </w:p>
          <w:p w14:paraId="588F3582" w14:textId="77777777" w:rsidR="00806394" w:rsidRPr="00806394" w:rsidRDefault="00806394" w:rsidP="00806394">
            <w:pPr>
              <w:rPr>
                <w:szCs w:val="22"/>
              </w:rPr>
            </w:pPr>
            <w:r w:rsidRPr="00806394">
              <w:rPr>
                <w:szCs w:val="22"/>
              </w:rPr>
              <w:t>Tél :</w:t>
            </w:r>
          </w:p>
          <w:p w14:paraId="0904B1DE" w14:textId="77777777" w:rsidR="00806394" w:rsidRPr="00806394" w:rsidRDefault="00806394" w:rsidP="00806394">
            <w:pPr>
              <w:rPr>
                <w:szCs w:val="22"/>
              </w:rPr>
            </w:pPr>
          </w:p>
        </w:tc>
        <w:tc>
          <w:tcPr>
            <w:tcW w:w="3538" w:type="dxa"/>
            <w:shd w:val="clear" w:color="auto" w:fill="auto"/>
          </w:tcPr>
          <w:p w14:paraId="14284BDF" w14:textId="77777777" w:rsidR="00806394" w:rsidRPr="00806394" w:rsidRDefault="00806394" w:rsidP="00806394">
            <w:pPr>
              <w:jc w:val="center"/>
              <w:rPr>
                <w:szCs w:val="22"/>
              </w:rPr>
            </w:pPr>
            <w:r w:rsidRPr="00806394">
              <w:rPr>
                <w:szCs w:val="22"/>
              </w:rPr>
              <w:t>Gérant</w:t>
            </w:r>
          </w:p>
          <w:p w14:paraId="68F362A8" w14:textId="77777777" w:rsidR="00806394" w:rsidRPr="00806394" w:rsidRDefault="00806394" w:rsidP="00806394">
            <w:pPr>
              <w:jc w:val="center"/>
              <w:rPr>
                <w:szCs w:val="22"/>
              </w:rPr>
            </w:pPr>
            <w:r w:rsidRPr="00806394">
              <w:rPr>
                <w:szCs w:val="22"/>
              </w:rPr>
              <w:t>(Nom, date et signature)</w:t>
            </w:r>
          </w:p>
        </w:tc>
        <w:tc>
          <w:tcPr>
            <w:tcW w:w="3538" w:type="dxa"/>
            <w:shd w:val="clear" w:color="auto" w:fill="auto"/>
          </w:tcPr>
          <w:p w14:paraId="5C1CAD28" w14:textId="77777777" w:rsidR="00806394" w:rsidRPr="00806394" w:rsidRDefault="00806394" w:rsidP="00806394">
            <w:pPr>
              <w:jc w:val="center"/>
              <w:rPr>
                <w:szCs w:val="22"/>
              </w:rPr>
            </w:pPr>
            <w:r w:rsidRPr="00806394">
              <w:rPr>
                <w:szCs w:val="22"/>
              </w:rPr>
              <w:t>Responsable Déchets sur le chantier</w:t>
            </w:r>
          </w:p>
          <w:p w14:paraId="532BC779" w14:textId="77777777" w:rsidR="00806394" w:rsidRPr="00806394" w:rsidRDefault="00806394" w:rsidP="00806394">
            <w:pPr>
              <w:jc w:val="center"/>
              <w:rPr>
                <w:szCs w:val="22"/>
              </w:rPr>
            </w:pPr>
            <w:r w:rsidRPr="00806394">
              <w:rPr>
                <w:szCs w:val="22"/>
              </w:rPr>
              <w:t>(Nom, Contact, Date et signature)</w:t>
            </w:r>
          </w:p>
        </w:tc>
      </w:tr>
    </w:tbl>
    <w:p w14:paraId="291AF936" w14:textId="77777777" w:rsidR="00806394" w:rsidRPr="00806394" w:rsidRDefault="00806394" w:rsidP="00806394">
      <w:pPr>
        <w:rPr>
          <w:szCs w:val="22"/>
        </w:rPr>
      </w:pPr>
    </w:p>
    <w:p w14:paraId="0AD75646" w14:textId="77777777" w:rsidR="00806394" w:rsidRPr="00806394" w:rsidRDefault="00806394" w:rsidP="00806394">
      <w:pPr>
        <w:rPr>
          <w:b/>
        </w:rPr>
      </w:pPr>
      <w:r w:rsidRPr="00806394">
        <w:rPr>
          <w:b/>
        </w:rPr>
        <w:t>En cas de groupement :</w:t>
      </w:r>
    </w:p>
    <w:p w14:paraId="0215841D" w14:textId="77777777" w:rsidR="00806394" w:rsidRPr="00806394" w:rsidRDefault="00806394" w:rsidP="00806394">
      <w:pPr>
        <w:rPr>
          <w:szCs w:val="22"/>
        </w:rPr>
      </w:pPr>
    </w:p>
    <w:p w14:paraId="0E7A075B" w14:textId="77777777" w:rsidR="00806394" w:rsidRPr="00806394" w:rsidRDefault="00806394" w:rsidP="00806394">
      <w:pPr>
        <w:rPr>
          <w:szCs w:val="22"/>
        </w:rPr>
      </w:pPr>
      <w:r w:rsidRPr="00806394">
        <w:rPr>
          <w:szCs w:val="22"/>
        </w:rPr>
        <w:t xml:space="preserve">La mission de coordinateur des déchets sur le chantier sera attribuée à l’entreprise, qui pourra la sous-traiter au pilote. </w:t>
      </w:r>
    </w:p>
    <w:p w14:paraId="7A78F816" w14:textId="77777777" w:rsidR="00806394" w:rsidRPr="00806394" w:rsidRDefault="00806394" w:rsidP="00806394">
      <w:pPr>
        <w:rPr>
          <w:szCs w:val="22"/>
        </w:rPr>
      </w:pPr>
    </w:p>
    <w:p w14:paraId="0DD26685" w14:textId="77777777" w:rsidR="00806394" w:rsidRPr="00806394" w:rsidRDefault="00806394" w:rsidP="00806394">
      <w:pPr>
        <w:rPr>
          <w:szCs w:val="22"/>
        </w:rPr>
      </w:pPr>
      <w:r w:rsidRPr="00806394">
        <w:rPr>
          <w:szCs w:val="22"/>
        </w:rPr>
        <w:t>Le coordinateur des déchets fait l’intermédiaire entre le maître d’ouvrage et les responsables déchets des entreprises (RDE). Il veille au respect des engagements pris par chaque entreprise au travers de leur SOGED.</w:t>
      </w:r>
    </w:p>
    <w:p w14:paraId="5BB3BFFA" w14:textId="77777777" w:rsidR="00806394" w:rsidRPr="00806394" w:rsidRDefault="00806394" w:rsidP="00806394">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3"/>
        <w:gridCol w:w="3490"/>
      </w:tblGrid>
      <w:tr w:rsidR="00806394" w:rsidRPr="00806394" w14:paraId="32BAEE5D" w14:textId="77777777" w:rsidTr="00AA3E8F">
        <w:trPr>
          <w:trHeight w:val="878"/>
          <w:jc w:val="center"/>
        </w:trPr>
        <w:tc>
          <w:tcPr>
            <w:tcW w:w="10613" w:type="dxa"/>
            <w:gridSpan w:val="3"/>
            <w:shd w:val="clear" w:color="auto" w:fill="auto"/>
          </w:tcPr>
          <w:p w14:paraId="19D8B47C" w14:textId="77777777" w:rsidR="00806394" w:rsidRPr="00806394" w:rsidRDefault="00806394" w:rsidP="00806394">
            <w:pPr>
              <w:rPr>
                <w:szCs w:val="22"/>
              </w:rPr>
            </w:pPr>
          </w:p>
          <w:p w14:paraId="2990CAA5" w14:textId="77777777" w:rsidR="00806394" w:rsidRPr="00806394" w:rsidRDefault="00806394" w:rsidP="00806394">
            <w:pPr>
              <w:rPr>
                <w:szCs w:val="22"/>
              </w:rPr>
            </w:pPr>
            <w:r w:rsidRPr="00806394">
              <w:rPr>
                <w:szCs w:val="22"/>
              </w:rPr>
              <w:t>Intitulé :</w:t>
            </w:r>
          </w:p>
        </w:tc>
      </w:tr>
      <w:tr w:rsidR="00806394" w:rsidRPr="00806394" w14:paraId="47F67EEE" w14:textId="77777777" w:rsidTr="00AA3E8F">
        <w:trPr>
          <w:trHeight w:val="1134"/>
          <w:jc w:val="center"/>
        </w:trPr>
        <w:tc>
          <w:tcPr>
            <w:tcW w:w="3537" w:type="dxa"/>
            <w:shd w:val="clear" w:color="auto" w:fill="auto"/>
          </w:tcPr>
          <w:p w14:paraId="48573822" w14:textId="77777777" w:rsidR="00806394" w:rsidRPr="00806394" w:rsidRDefault="00806394" w:rsidP="00806394">
            <w:pPr>
              <w:jc w:val="center"/>
              <w:rPr>
                <w:szCs w:val="22"/>
              </w:rPr>
            </w:pPr>
            <w:r w:rsidRPr="00806394">
              <w:rPr>
                <w:szCs w:val="22"/>
              </w:rPr>
              <w:t>Entreprise</w:t>
            </w:r>
          </w:p>
          <w:p w14:paraId="55113BBA" w14:textId="77777777" w:rsidR="00806394" w:rsidRPr="00806394" w:rsidRDefault="00806394" w:rsidP="00806394">
            <w:pPr>
              <w:rPr>
                <w:szCs w:val="22"/>
              </w:rPr>
            </w:pPr>
            <w:r w:rsidRPr="00806394">
              <w:rPr>
                <w:szCs w:val="22"/>
              </w:rPr>
              <w:t>Nom :</w:t>
            </w:r>
          </w:p>
          <w:p w14:paraId="112D4470" w14:textId="77777777" w:rsidR="00806394" w:rsidRPr="00806394" w:rsidRDefault="00806394" w:rsidP="00806394">
            <w:pPr>
              <w:rPr>
                <w:szCs w:val="22"/>
              </w:rPr>
            </w:pPr>
          </w:p>
          <w:p w14:paraId="10A72574" w14:textId="77777777" w:rsidR="00806394" w:rsidRPr="00806394" w:rsidRDefault="00806394" w:rsidP="00806394">
            <w:pPr>
              <w:rPr>
                <w:szCs w:val="22"/>
              </w:rPr>
            </w:pPr>
            <w:r w:rsidRPr="00806394">
              <w:rPr>
                <w:szCs w:val="22"/>
              </w:rPr>
              <w:t>Adresse :</w:t>
            </w:r>
          </w:p>
          <w:p w14:paraId="77547F6C" w14:textId="77777777" w:rsidR="00806394" w:rsidRPr="00806394" w:rsidRDefault="00806394" w:rsidP="00806394">
            <w:pPr>
              <w:rPr>
                <w:szCs w:val="22"/>
              </w:rPr>
            </w:pPr>
          </w:p>
          <w:p w14:paraId="7FA9397B" w14:textId="77777777" w:rsidR="00806394" w:rsidRPr="00806394" w:rsidRDefault="00806394" w:rsidP="00806394">
            <w:pPr>
              <w:rPr>
                <w:szCs w:val="22"/>
              </w:rPr>
            </w:pPr>
            <w:r w:rsidRPr="00806394">
              <w:rPr>
                <w:szCs w:val="22"/>
              </w:rPr>
              <w:t>Tél :</w:t>
            </w:r>
          </w:p>
          <w:p w14:paraId="1A0F2F94" w14:textId="77777777" w:rsidR="00806394" w:rsidRPr="00806394" w:rsidRDefault="00806394" w:rsidP="00806394">
            <w:pPr>
              <w:rPr>
                <w:szCs w:val="22"/>
              </w:rPr>
            </w:pPr>
          </w:p>
        </w:tc>
        <w:tc>
          <w:tcPr>
            <w:tcW w:w="3538" w:type="dxa"/>
            <w:shd w:val="clear" w:color="auto" w:fill="auto"/>
          </w:tcPr>
          <w:p w14:paraId="53A0F909" w14:textId="77777777" w:rsidR="00806394" w:rsidRPr="00806394" w:rsidRDefault="00806394" w:rsidP="00806394">
            <w:pPr>
              <w:jc w:val="center"/>
              <w:rPr>
                <w:szCs w:val="22"/>
              </w:rPr>
            </w:pPr>
            <w:r w:rsidRPr="00806394">
              <w:rPr>
                <w:szCs w:val="22"/>
              </w:rPr>
              <w:t>Gérant</w:t>
            </w:r>
          </w:p>
          <w:p w14:paraId="617EB7EB" w14:textId="77777777" w:rsidR="00806394" w:rsidRPr="00806394" w:rsidRDefault="00806394" w:rsidP="00806394">
            <w:pPr>
              <w:jc w:val="center"/>
              <w:rPr>
                <w:szCs w:val="22"/>
              </w:rPr>
            </w:pPr>
            <w:r w:rsidRPr="00806394">
              <w:rPr>
                <w:szCs w:val="22"/>
              </w:rPr>
              <w:t>(Nom, date et signature)</w:t>
            </w:r>
          </w:p>
        </w:tc>
        <w:tc>
          <w:tcPr>
            <w:tcW w:w="3538" w:type="dxa"/>
            <w:shd w:val="clear" w:color="auto" w:fill="auto"/>
          </w:tcPr>
          <w:p w14:paraId="5562908E" w14:textId="77777777" w:rsidR="00806394" w:rsidRPr="00806394" w:rsidRDefault="00806394" w:rsidP="00806394">
            <w:pPr>
              <w:jc w:val="center"/>
              <w:rPr>
                <w:szCs w:val="22"/>
              </w:rPr>
            </w:pPr>
            <w:r w:rsidRPr="00806394">
              <w:rPr>
                <w:szCs w:val="22"/>
              </w:rPr>
              <w:t>Coordinateur des déchets sur le chantier</w:t>
            </w:r>
          </w:p>
          <w:p w14:paraId="41507DCA" w14:textId="77777777" w:rsidR="00806394" w:rsidRPr="00806394" w:rsidRDefault="00806394" w:rsidP="00806394">
            <w:pPr>
              <w:jc w:val="center"/>
              <w:rPr>
                <w:szCs w:val="22"/>
              </w:rPr>
            </w:pPr>
            <w:r w:rsidRPr="00806394">
              <w:rPr>
                <w:szCs w:val="22"/>
              </w:rPr>
              <w:t>(Nom, contact, date et signature)</w:t>
            </w:r>
          </w:p>
        </w:tc>
      </w:tr>
    </w:tbl>
    <w:p w14:paraId="5670546A" w14:textId="77777777" w:rsidR="00806394" w:rsidRPr="00806394" w:rsidRDefault="00806394" w:rsidP="00806394">
      <w:pPr>
        <w:rPr>
          <w:szCs w:val="22"/>
        </w:rPr>
      </w:pPr>
    </w:p>
    <w:p w14:paraId="2E634C30" w14:textId="77777777" w:rsidR="00806394" w:rsidRPr="00806394" w:rsidRDefault="00806394" w:rsidP="00806394">
      <w:pPr>
        <w:rPr>
          <w:szCs w:val="22"/>
        </w:rPr>
      </w:pPr>
      <w:r w:rsidRPr="00806394">
        <w:rPr>
          <w:szCs w:val="22"/>
        </w:rPr>
        <w:t>La mission de coordinateur des déchets consiste à :</w:t>
      </w:r>
    </w:p>
    <w:p w14:paraId="326E9392" w14:textId="006FCF01" w:rsidR="00806394" w:rsidRPr="00806394" w:rsidRDefault="00806394" w:rsidP="008C2E29">
      <w:pPr>
        <w:numPr>
          <w:ilvl w:val="0"/>
          <w:numId w:val="30"/>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5720227A" w14:textId="381A67BE" w:rsidR="00806394" w:rsidRPr="00806394" w:rsidRDefault="00806394" w:rsidP="008C2E29">
      <w:pPr>
        <w:numPr>
          <w:ilvl w:val="0"/>
          <w:numId w:val="30"/>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06D78561" w14:textId="52218465" w:rsidR="00806394" w:rsidRPr="00806394" w:rsidRDefault="00806394" w:rsidP="008C2E29">
      <w:pPr>
        <w:numPr>
          <w:ilvl w:val="0"/>
          <w:numId w:val="30"/>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à travers leurs RDE ;</w:t>
      </w:r>
    </w:p>
    <w:p w14:paraId="152492AA" w14:textId="4C59F032" w:rsidR="00806394" w:rsidRPr="00806394" w:rsidRDefault="00806394" w:rsidP="008C2E29">
      <w:pPr>
        <w:numPr>
          <w:ilvl w:val="0"/>
          <w:numId w:val="30"/>
        </w:numPr>
        <w:contextualSpacing/>
        <w:rPr>
          <w:rFonts w:eastAsia="Calibri"/>
          <w:szCs w:val="22"/>
        </w:rPr>
      </w:pPr>
      <w:r w:rsidRPr="00806394">
        <w:rPr>
          <w:rFonts w:eastAsia="Calibri"/>
          <w:szCs w:val="22"/>
        </w:rPr>
        <w:t>Recueillir et compléter les bordereaux et tableau de suivi des déchets, pour les remettre à la maîtrise d’œuvre et la maîtrise d’ouvrage ;</w:t>
      </w:r>
    </w:p>
    <w:p w14:paraId="371B2E9E" w14:textId="460BDF0D" w:rsidR="00806394" w:rsidRPr="00806394" w:rsidRDefault="00806394" w:rsidP="008C2E29">
      <w:pPr>
        <w:numPr>
          <w:ilvl w:val="0"/>
          <w:numId w:val="30"/>
        </w:numPr>
        <w:contextualSpacing/>
        <w:rPr>
          <w:rFonts w:eastAsia="Calibri"/>
          <w:szCs w:val="22"/>
        </w:rPr>
      </w:pPr>
      <w:r w:rsidRPr="00806394">
        <w:rPr>
          <w:rFonts w:eastAsia="Calibri"/>
          <w:szCs w:val="22"/>
        </w:rPr>
        <w:t>Signaler éventuellement au maître d’œuvre et au maître d’ouvrage les manquements de certaines entreprises pour application des pénalités prévues.</w:t>
      </w:r>
    </w:p>
    <w:p w14:paraId="28D83958" w14:textId="77777777" w:rsidR="00806394" w:rsidRPr="00806394" w:rsidRDefault="00806394" w:rsidP="00806394">
      <w:pPr>
        <w:rPr>
          <w:szCs w:val="22"/>
        </w:rPr>
      </w:pPr>
    </w:p>
    <w:p w14:paraId="0A1CA590" w14:textId="77777777" w:rsidR="00806394" w:rsidRPr="00806394" w:rsidRDefault="00806394" w:rsidP="00806394">
      <w:pPr>
        <w:rPr>
          <w:szCs w:val="22"/>
        </w:rPr>
      </w:pPr>
      <w:r w:rsidRPr="00806394">
        <w:rPr>
          <w:szCs w:val="22"/>
        </w:rPr>
        <w:t>Le coût de ces prestations est réputé inclus dans les prix du lot de l’entreprise, soit dans un prix spécifique, soit dans les prix unitaires de l’ensemble du lot. Dans le cas d’un prix spécifique, celui-ci ne pourra pas faire l’objet d’une facturation supérieure au prorata de la durée des travaux accomplie par rapport à la durée contractuelle en vigueur.</w:t>
      </w:r>
    </w:p>
    <w:p w14:paraId="08082875" w14:textId="77777777" w:rsidR="00806394" w:rsidRPr="00806394" w:rsidRDefault="00806394" w:rsidP="00806394">
      <w:pPr>
        <w:rPr>
          <w:szCs w:val="22"/>
        </w:rPr>
      </w:pPr>
    </w:p>
    <w:p w14:paraId="3C04CB40" w14:textId="77777777" w:rsidR="00806394" w:rsidRPr="00806394" w:rsidRDefault="00806394" w:rsidP="00806394">
      <w:pPr>
        <w:spacing w:after="200" w:line="276" w:lineRule="auto"/>
        <w:jc w:val="left"/>
        <w:rPr>
          <w:b/>
        </w:rPr>
      </w:pPr>
      <w:r w:rsidRPr="00806394">
        <w:rPr>
          <w:b/>
        </w:rPr>
        <w:br w:type="page"/>
      </w:r>
    </w:p>
    <w:p w14:paraId="1EF61950" w14:textId="77777777" w:rsidR="00806394" w:rsidRPr="00806394" w:rsidRDefault="00806394" w:rsidP="00806394">
      <w:pPr>
        <w:rPr>
          <w:b/>
        </w:rPr>
      </w:pPr>
      <w:r w:rsidRPr="00806394">
        <w:rPr>
          <w:b/>
        </w:rPr>
        <w:lastRenderedPageBreak/>
        <w:t>En cas d’entreprise générale :</w:t>
      </w:r>
    </w:p>
    <w:p w14:paraId="6235DB57" w14:textId="77777777" w:rsidR="00806394" w:rsidRPr="00806394" w:rsidRDefault="00806394" w:rsidP="00806394">
      <w:pPr>
        <w:rPr>
          <w:szCs w:val="22"/>
        </w:rPr>
      </w:pPr>
    </w:p>
    <w:p w14:paraId="472C8B2C" w14:textId="77777777" w:rsidR="00806394" w:rsidRPr="00806394" w:rsidRDefault="00806394" w:rsidP="00806394">
      <w:pPr>
        <w:rPr>
          <w:szCs w:val="22"/>
        </w:rPr>
      </w:pPr>
      <w:r w:rsidRPr="00806394">
        <w:rPr>
          <w:szCs w:val="22"/>
        </w:rPr>
        <w:t>L’entreprise générale assure une mission de coordinateur des déchets consistant à :</w:t>
      </w:r>
    </w:p>
    <w:p w14:paraId="12E3E669" w14:textId="77777777" w:rsidR="00806394" w:rsidRPr="00806394" w:rsidRDefault="00806394" w:rsidP="008C2E29">
      <w:pPr>
        <w:numPr>
          <w:ilvl w:val="0"/>
          <w:numId w:val="19"/>
        </w:numPr>
        <w:contextualSpacing/>
        <w:rPr>
          <w:rFonts w:eastAsia="Calibri"/>
          <w:szCs w:val="22"/>
        </w:rPr>
      </w:pPr>
      <w:r w:rsidRPr="00806394">
        <w:rPr>
          <w:rFonts w:eastAsia="Calibri"/>
          <w:szCs w:val="22"/>
        </w:rPr>
        <w:t>faire la synthèse des besoins et dispositions en termes de stockage, tri et évacuation des déchets, optimiser les dispositifs opérationnels correspondants, et passer puis gérer les contrats de prestataires correspondants ;</w:t>
      </w:r>
    </w:p>
    <w:p w14:paraId="4C0B124D" w14:textId="77777777" w:rsidR="00806394" w:rsidRPr="00806394" w:rsidRDefault="00806394" w:rsidP="008C2E29">
      <w:pPr>
        <w:numPr>
          <w:ilvl w:val="0"/>
          <w:numId w:val="19"/>
        </w:numPr>
        <w:contextualSpacing/>
        <w:rPr>
          <w:rFonts w:eastAsia="Calibri"/>
          <w:szCs w:val="22"/>
        </w:rPr>
      </w:pPr>
      <w:r w:rsidRPr="00806394">
        <w:rPr>
          <w:rFonts w:eastAsia="Calibri"/>
          <w:szCs w:val="22"/>
        </w:rPr>
        <w:t>veiller à la bonne tenue de tous les dispositifs opérationnels tout au long de la durée du chantier (nettoyage, contenants, affichages, signalétiques, etc.) ;</w:t>
      </w:r>
    </w:p>
    <w:p w14:paraId="5FC9EABD" w14:textId="77777777" w:rsidR="00806394" w:rsidRPr="00806394" w:rsidRDefault="00806394" w:rsidP="008C2E29">
      <w:pPr>
        <w:numPr>
          <w:ilvl w:val="0"/>
          <w:numId w:val="19"/>
        </w:numPr>
        <w:contextualSpacing/>
        <w:rPr>
          <w:rFonts w:eastAsia="Calibri"/>
          <w:szCs w:val="22"/>
        </w:rPr>
      </w:pPr>
      <w:r w:rsidRPr="00806394">
        <w:rPr>
          <w:rFonts w:eastAsia="Calibri"/>
          <w:szCs w:val="22"/>
        </w:rPr>
        <w:t>organiser régulièrement, au moins une fois par trimestre, des réunions de rappel des dispositions opérationnelles pour toutes les entreprises présentes sur le chantier ;</w:t>
      </w:r>
    </w:p>
    <w:p w14:paraId="603F3B89" w14:textId="77777777" w:rsidR="00806394" w:rsidRPr="00806394" w:rsidRDefault="00806394" w:rsidP="008C2E29">
      <w:pPr>
        <w:numPr>
          <w:ilvl w:val="0"/>
          <w:numId w:val="19"/>
        </w:numPr>
        <w:contextualSpacing/>
        <w:rPr>
          <w:rFonts w:eastAsia="Calibri"/>
          <w:szCs w:val="22"/>
        </w:rPr>
      </w:pPr>
      <w:r w:rsidRPr="00806394">
        <w:rPr>
          <w:rFonts w:eastAsia="Calibri"/>
          <w:szCs w:val="22"/>
        </w:rPr>
        <w:t>remplir les bordereaux et tableau de suivi des déchets, pour les remettre à la maîtrise d’œuvre et la maîtrise d’ouvrage.</w:t>
      </w:r>
    </w:p>
    <w:p w14:paraId="74DBDFAB" w14:textId="77777777" w:rsidR="00806394" w:rsidRPr="00806394" w:rsidRDefault="00806394" w:rsidP="00806394">
      <w:pPr>
        <w:rPr>
          <w:szCs w:val="22"/>
        </w:rPr>
      </w:pPr>
    </w:p>
    <w:p w14:paraId="3220885A" w14:textId="77777777" w:rsidR="00806394" w:rsidRPr="00806394" w:rsidRDefault="00806394" w:rsidP="00806394">
      <w:pPr>
        <w:rPr>
          <w:szCs w:val="22"/>
        </w:rPr>
      </w:pPr>
      <w:r w:rsidRPr="00806394">
        <w:rPr>
          <w:szCs w:val="22"/>
        </w:rPr>
        <w:t>Le coût de ces prestations est réputé inclus dans les prix de l’entreprise générale, soit dans un prix spécifique, soit dans les prix unitaires de l’ensemble des prestations. Dans le cas d’un prix spécifique, celui-ci ne pourra pas faire l’objet d’une facturation supérieure au prorata de la durée des travaux accomplie par rapport à la durée contractuelle en vigueur.</w:t>
      </w:r>
    </w:p>
    <w:p w14:paraId="251BA775" w14:textId="77777777" w:rsidR="00806394" w:rsidRPr="00806394" w:rsidRDefault="00806394" w:rsidP="00806394">
      <w:pPr>
        <w:rPr>
          <w:szCs w:val="22"/>
        </w:rPr>
      </w:pPr>
    </w:p>
    <w:p w14:paraId="30F40746" w14:textId="77777777" w:rsidR="00806394" w:rsidRPr="00806394" w:rsidRDefault="00806394" w:rsidP="008C2E29">
      <w:pPr>
        <w:numPr>
          <w:ilvl w:val="0"/>
          <w:numId w:val="21"/>
        </w:numPr>
        <w:contextualSpacing/>
        <w:rPr>
          <w:rFonts w:eastAsia="Calibri"/>
          <w:b/>
          <w:szCs w:val="22"/>
          <w:u w:val="single"/>
        </w:rPr>
      </w:pPr>
      <w:r w:rsidRPr="00806394">
        <w:rPr>
          <w:rFonts w:eastAsia="Calibri"/>
          <w:b/>
          <w:szCs w:val="22"/>
          <w:u w:val="single"/>
        </w:rPr>
        <w:t>Information et sensibilisation du personnel</w:t>
      </w:r>
    </w:p>
    <w:p w14:paraId="1CC7E51E" w14:textId="77777777" w:rsidR="00806394" w:rsidRPr="00806394" w:rsidRDefault="00806394" w:rsidP="00806394">
      <w:pPr>
        <w:rPr>
          <w:szCs w:val="22"/>
        </w:rPr>
      </w:pPr>
    </w:p>
    <w:p w14:paraId="3BAD7DD3" w14:textId="77777777" w:rsidR="00806394" w:rsidRPr="00806394" w:rsidRDefault="00806394" w:rsidP="00806394">
      <w:pPr>
        <w:rPr>
          <w:b/>
        </w:rPr>
      </w:pPr>
      <w:r w:rsidRPr="00806394">
        <w:rPr>
          <w:b/>
        </w:rPr>
        <w:t>Affichage :</w:t>
      </w:r>
    </w:p>
    <w:p w14:paraId="09C0DDE6" w14:textId="77777777" w:rsidR="00806394" w:rsidRPr="00806394" w:rsidRDefault="00806394" w:rsidP="00806394">
      <w:pPr>
        <w:rPr>
          <w:szCs w:val="22"/>
        </w:rPr>
      </w:pPr>
    </w:p>
    <w:p w14:paraId="470D76A7" w14:textId="77777777" w:rsidR="00806394" w:rsidRPr="00806394" w:rsidRDefault="00806394" w:rsidP="00806394">
      <w:pPr>
        <w:rPr>
          <w:szCs w:val="22"/>
        </w:rPr>
      </w:pPr>
      <w:r w:rsidRPr="00806394">
        <w:rPr>
          <w:szCs w:val="22"/>
        </w:rPr>
        <w:t xml:space="preserve">Un affichage, spécifique au type de déchet, sera placé sur les bennes de collecte. </w:t>
      </w:r>
    </w:p>
    <w:p w14:paraId="6A8DC40D" w14:textId="77777777" w:rsidR="00806394" w:rsidRPr="00806394" w:rsidRDefault="00806394" w:rsidP="00806394">
      <w:pPr>
        <w:rPr>
          <w:szCs w:val="22"/>
        </w:rPr>
      </w:pPr>
      <w:r w:rsidRPr="00806394">
        <w:rPr>
          <w:szCs w:val="22"/>
        </w:rPr>
        <w:t>Pour simplifier la compréhension, les pictogrammes seront à privilégier (exemples sur les affiches ci-dessous) :</w:t>
      </w:r>
    </w:p>
    <w:p w14:paraId="5BA70954" w14:textId="77777777" w:rsidR="00806394" w:rsidRPr="00806394" w:rsidRDefault="00806394" w:rsidP="00806394">
      <w:pPr>
        <w:rPr>
          <w:szCs w:val="22"/>
        </w:rPr>
      </w:pPr>
    </w:p>
    <w:p w14:paraId="321DB6DB" w14:textId="77777777" w:rsidR="00806394" w:rsidRPr="00806394" w:rsidRDefault="00806394" w:rsidP="00806394">
      <w:pPr>
        <w:rPr>
          <w:szCs w:val="22"/>
        </w:rPr>
      </w:pPr>
      <w:r w:rsidRPr="00806394">
        <w:rPr>
          <w:noProof/>
          <w:szCs w:val="22"/>
        </w:rPr>
        <w:drawing>
          <wp:inline distT="0" distB="0" distL="0" distR="0" wp14:anchorId="1202F640" wp14:editId="16ADACA0">
            <wp:extent cx="5400000" cy="2344126"/>
            <wp:effectExtent l="19050" t="0" r="0" b="0"/>
            <wp:docPr id="6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5400000" cy="2344126"/>
                    </a:xfrm>
                    <a:prstGeom prst="rect">
                      <a:avLst/>
                    </a:prstGeom>
                    <a:noFill/>
                    <a:ln w="9525">
                      <a:noFill/>
                      <a:miter lim="800000"/>
                      <a:headEnd/>
                      <a:tailEnd/>
                    </a:ln>
                  </pic:spPr>
                </pic:pic>
              </a:graphicData>
            </a:graphic>
          </wp:inline>
        </w:drawing>
      </w:r>
    </w:p>
    <w:p w14:paraId="38FCB325" w14:textId="77777777" w:rsidR="00806394" w:rsidRPr="00806394" w:rsidRDefault="00806394" w:rsidP="00806394">
      <w:pPr>
        <w:rPr>
          <w:szCs w:val="22"/>
        </w:rPr>
      </w:pPr>
    </w:p>
    <w:p w14:paraId="51716623" w14:textId="77777777" w:rsidR="00806394" w:rsidRPr="00806394" w:rsidRDefault="00806394" w:rsidP="00806394">
      <w:pPr>
        <w:rPr>
          <w:b/>
        </w:rPr>
      </w:pPr>
      <w:r w:rsidRPr="00806394">
        <w:rPr>
          <w:b/>
        </w:rPr>
        <w:t>Réunions destinées aux entreprises :</w:t>
      </w:r>
    </w:p>
    <w:p w14:paraId="06682270" w14:textId="77777777" w:rsidR="00806394" w:rsidRPr="00806394" w:rsidRDefault="00806394" w:rsidP="00806394">
      <w:pPr>
        <w:rPr>
          <w:szCs w:val="22"/>
        </w:rPr>
      </w:pPr>
    </w:p>
    <w:p w14:paraId="63FDCE5E" w14:textId="77777777" w:rsidR="00806394" w:rsidRPr="00806394" w:rsidRDefault="00806394" w:rsidP="00806394">
      <w:pPr>
        <w:rPr>
          <w:szCs w:val="22"/>
        </w:rPr>
      </w:pPr>
      <w:r w:rsidRPr="00806394">
        <w:rPr>
          <w:szCs w:val="22"/>
        </w:rPr>
        <w:t>Une réunion spécifique de présentation de la démarche « chantier à faible impact environnemental » sera organisée par la Direction de l’Aménagement, de l’Équipement et des Moyens au démarrage du chantier. Un livret des bonnes pratiques environnementales sera remis aux entreprises cotraitantes et sous-traitantes et un engagement de respect des règles du chantier sera signé par ces entreprises.</w:t>
      </w:r>
    </w:p>
    <w:p w14:paraId="1AE2E862" w14:textId="77777777" w:rsidR="00806394" w:rsidRPr="00806394" w:rsidRDefault="00806394" w:rsidP="00806394">
      <w:pPr>
        <w:rPr>
          <w:szCs w:val="22"/>
        </w:rPr>
      </w:pPr>
      <w:r w:rsidRPr="00806394">
        <w:rPr>
          <w:szCs w:val="22"/>
        </w:rPr>
        <w:br w:type="page"/>
      </w:r>
    </w:p>
    <w:p w14:paraId="0DF9B13A" w14:textId="77777777" w:rsidR="00806394" w:rsidRPr="00806394" w:rsidRDefault="00806394" w:rsidP="008C2E29">
      <w:pPr>
        <w:numPr>
          <w:ilvl w:val="0"/>
          <w:numId w:val="20"/>
        </w:numPr>
        <w:contextualSpacing/>
        <w:rPr>
          <w:rFonts w:eastAsia="Calibri"/>
          <w:b/>
          <w:szCs w:val="22"/>
          <w:u w:val="single"/>
        </w:rPr>
      </w:pPr>
      <w:r w:rsidRPr="00806394">
        <w:rPr>
          <w:rFonts w:eastAsia="Calibri"/>
          <w:b/>
          <w:szCs w:val="22"/>
          <w:u w:val="single"/>
        </w:rPr>
        <w:lastRenderedPageBreak/>
        <w:t>GESTION DES DECHETS PREVUE PAR L’ENTREPRISE</w:t>
      </w:r>
    </w:p>
    <w:p w14:paraId="3F10A555" w14:textId="77777777" w:rsidR="00806394" w:rsidRPr="00806394" w:rsidRDefault="00806394" w:rsidP="00806394">
      <w:pPr>
        <w:rPr>
          <w:szCs w:val="22"/>
        </w:rPr>
      </w:pPr>
    </w:p>
    <w:p w14:paraId="7CA38E9C" w14:textId="77777777" w:rsidR="00806394" w:rsidRPr="00806394" w:rsidRDefault="00806394" w:rsidP="008C2E29">
      <w:pPr>
        <w:numPr>
          <w:ilvl w:val="0"/>
          <w:numId w:val="22"/>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DANGEREUX (DD)</w:t>
      </w:r>
    </w:p>
    <w:p w14:paraId="29A2E39F" w14:textId="77777777" w:rsidR="00806394" w:rsidRPr="00806394" w:rsidRDefault="00806394" w:rsidP="00806394">
      <w:pPr>
        <w:rPr>
          <w:szCs w:val="22"/>
        </w:rPr>
      </w:pPr>
    </w:p>
    <w:p w14:paraId="6903026E" w14:textId="77777777" w:rsidR="00806394" w:rsidRPr="00806394" w:rsidRDefault="00806394" w:rsidP="00806394">
      <w:pPr>
        <w:rPr>
          <w:szCs w:val="22"/>
        </w:rPr>
      </w:pPr>
      <w:r w:rsidRPr="00806394">
        <w:rPr>
          <w:noProof/>
          <w:szCs w:val="22"/>
        </w:rPr>
        <w:drawing>
          <wp:anchor distT="0" distB="0" distL="114300" distR="114300" simplePos="0" relativeHeight="251664384" behindDoc="1" locked="0" layoutInCell="1" allowOverlap="1" wp14:anchorId="1FC43285" wp14:editId="44D2DB3A">
            <wp:simplePos x="0" y="0"/>
            <wp:positionH relativeFrom="margin">
              <wp:align>right</wp:align>
            </wp:positionH>
            <wp:positionV relativeFrom="paragraph">
              <wp:posOffset>177800</wp:posOffset>
            </wp:positionV>
            <wp:extent cx="638175" cy="657225"/>
            <wp:effectExtent l="19050" t="0" r="9525" b="0"/>
            <wp:wrapTight wrapText="bothSides">
              <wp:wrapPolygon edited="0">
                <wp:start x="-645" y="0"/>
                <wp:lineTo x="-645" y="21287"/>
                <wp:lineTo x="21922" y="21287"/>
                <wp:lineTo x="21922" y="0"/>
                <wp:lineTo x="-645" y="0"/>
              </wp:wrapPolygon>
            </wp:wrapTight>
            <wp:docPr id="77"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Ces sont des déchets qui contiennent des éléments nocifs, toxiques pouvant générer des risques ou des nuisances en raison de leur caractère inflammable, explosif, toxique, corrosif ou irritant :</w:t>
      </w:r>
    </w:p>
    <w:p w14:paraId="33813497" w14:textId="52B180A0" w:rsidR="00806394" w:rsidRPr="00806394" w:rsidRDefault="00806394" w:rsidP="008C2E29">
      <w:pPr>
        <w:numPr>
          <w:ilvl w:val="0"/>
          <w:numId w:val="19"/>
        </w:numPr>
        <w:contextualSpacing/>
        <w:rPr>
          <w:rFonts w:eastAsia="Calibri"/>
          <w:szCs w:val="22"/>
        </w:rPr>
      </w:pPr>
      <w:r>
        <w:rPr>
          <w:rFonts w:eastAsia="Calibri"/>
          <w:szCs w:val="22"/>
        </w:rPr>
        <w:t>I</w:t>
      </w:r>
      <w:r w:rsidRPr="00806394">
        <w:rPr>
          <w:rFonts w:eastAsia="Calibri"/>
          <w:szCs w:val="22"/>
        </w:rPr>
        <w:t>ls ne peuvent être jetés dans la poubelle classique ;</w:t>
      </w:r>
    </w:p>
    <w:p w14:paraId="7ECB5DA4" w14:textId="01071228" w:rsidR="00806394" w:rsidRPr="00806394" w:rsidRDefault="00806394" w:rsidP="008C2E29">
      <w:pPr>
        <w:numPr>
          <w:ilvl w:val="0"/>
          <w:numId w:val="19"/>
        </w:numPr>
        <w:contextualSpacing/>
        <w:rPr>
          <w:rFonts w:eastAsia="Calibri"/>
          <w:szCs w:val="22"/>
        </w:rPr>
      </w:pPr>
      <w:r w:rsidRPr="00806394">
        <w:rPr>
          <w:rFonts w:eastAsia="Calibri"/>
          <w:szCs w:val="22"/>
        </w:rPr>
        <w:t>Ils nécessitent des conditions particulières de stockage.</w:t>
      </w:r>
    </w:p>
    <w:p w14:paraId="5AD46625" w14:textId="77777777" w:rsidR="00806394" w:rsidRPr="00806394" w:rsidRDefault="00806394" w:rsidP="00806394">
      <w:pPr>
        <w:rPr>
          <w:szCs w:val="22"/>
        </w:rPr>
      </w:pPr>
      <w:r w:rsidRPr="00806394">
        <w:rPr>
          <w:szCs w:val="22"/>
          <w:u w:val="single"/>
        </w:rPr>
        <w:t>Exemples</w:t>
      </w:r>
      <w:r w:rsidRPr="00806394">
        <w:rPr>
          <w:szCs w:val="22"/>
        </w:rPr>
        <w:t xml:space="preserve"> : </w:t>
      </w:r>
      <w:r w:rsidRPr="00806394">
        <w:rPr>
          <w:i/>
          <w:szCs w:val="22"/>
        </w:rPr>
        <w:t>peintures, solvants et vernis, les matériels de peinture et chiffons souillés, les emballages souillés, les produits chimiques de traitement (antioxydant, fongicides, abrasifs, détergents, etc.), les piles, les éclairages, les batteries, les agents de fixation et jointement, les huiles minérales.</w:t>
      </w:r>
    </w:p>
    <w:p w14:paraId="215F862A" w14:textId="77777777" w:rsidR="00806394" w:rsidRPr="00806394" w:rsidRDefault="00806394" w:rsidP="00806394">
      <w:pPr>
        <w:rPr>
          <w:szCs w:val="22"/>
        </w:rPr>
      </w:pPr>
    </w:p>
    <w:p w14:paraId="68AAC23C" w14:textId="77777777" w:rsidR="00806394" w:rsidRPr="00806394" w:rsidRDefault="00806394" w:rsidP="008C2E29">
      <w:pPr>
        <w:numPr>
          <w:ilvl w:val="0"/>
          <w:numId w:val="23"/>
        </w:numPr>
        <w:contextualSpacing/>
        <w:rPr>
          <w:rFonts w:eastAsia="Calibri"/>
          <w:b/>
          <w:szCs w:val="22"/>
          <w:u w:val="single"/>
        </w:rPr>
      </w:pPr>
      <w:r w:rsidRPr="00806394">
        <w:rPr>
          <w:rFonts w:eastAsia="Calibri"/>
          <w:b/>
          <w:szCs w:val="22"/>
          <w:u w:val="single"/>
        </w:rPr>
        <w:t>Organisation</w:t>
      </w:r>
    </w:p>
    <w:p w14:paraId="79EA74D9" w14:textId="77777777" w:rsidR="00806394" w:rsidRPr="00806394" w:rsidRDefault="00806394" w:rsidP="00806394">
      <w:pPr>
        <w:rPr>
          <w:szCs w:val="22"/>
        </w:rPr>
      </w:pPr>
      <w:r w:rsidRPr="00806394">
        <w:rPr>
          <w:szCs w:val="22"/>
        </w:rPr>
        <w:t>Le tri qui sera réalisé sur le chantier est le suivant :</w:t>
      </w:r>
    </w:p>
    <w:p w14:paraId="3291AF1B" w14:textId="507F5917" w:rsidR="00806394" w:rsidRPr="00806394" w:rsidRDefault="00806394" w:rsidP="008C2E29">
      <w:pPr>
        <w:numPr>
          <w:ilvl w:val="0"/>
          <w:numId w:val="19"/>
        </w:numPr>
        <w:contextualSpacing/>
        <w:rPr>
          <w:rFonts w:eastAsia="Calibri"/>
          <w:szCs w:val="22"/>
        </w:rPr>
      </w:pPr>
      <w:r w:rsidRPr="00806394">
        <w:rPr>
          <w:rFonts w:eastAsia="Calibri"/>
          <w:szCs w:val="22"/>
        </w:rPr>
        <w:t>Les bombes aérosols vides (bombes de traçage et polyuréthane principalement) ;</w:t>
      </w:r>
    </w:p>
    <w:p w14:paraId="19F76578" w14:textId="2657E2B5" w:rsidR="00806394" w:rsidRPr="00806394" w:rsidRDefault="00806394" w:rsidP="008C2E29">
      <w:pPr>
        <w:numPr>
          <w:ilvl w:val="0"/>
          <w:numId w:val="19"/>
        </w:numPr>
        <w:contextualSpacing/>
        <w:rPr>
          <w:rFonts w:eastAsia="Calibri"/>
          <w:szCs w:val="22"/>
        </w:rPr>
      </w:pPr>
      <w:r w:rsidRPr="00806394">
        <w:rPr>
          <w:rFonts w:eastAsia="Calibri"/>
          <w:szCs w:val="22"/>
        </w:rPr>
        <w:t>Les</w:t>
      </w:r>
      <w:r>
        <w:rPr>
          <w:rFonts w:eastAsia="Calibri"/>
          <w:szCs w:val="22"/>
        </w:rPr>
        <w:t xml:space="preserve"> emballages </w:t>
      </w:r>
      <w:r w:rsidRPr="00806394">
        <w:rPr>
          <w:rFonts w:eastAsia="Calibri"/>
          <w:szCs w:val="22"/>
        </w:rPr>
        <w:t>souillé</w:t>
      </w:r>
      <w:r>
        <w:rPr>
          <w:rFonts w:eastAsia="Calibri"/>
          <w:szCs w:val="22"/>
        </w:rPr>
        <w:t>s comprenant les cartouches de scellement, de silicone, les sacs de ciments, les pots de colles et de solvants, les pots</w:t>
      </w:r>
      <w:r w:rsidRPr="00806394">
        <w:rPr>
          <w:rFonts w:eastAsia="Calibri"/>
          <w:szCs w:val="22"/>
        </w:rPr>
        <w:t xml:space="preserve"> d</w:t>
      </w:r>
      <w:r>
        <w:rPr>
          <w:rFonts w:eastAsia="Calibri"/>
          <w:szCs w:val="22"/>
        </w:rPr>
        <w:t>e peinture et</w:t>
      </w:r>
      <w:r w:rsidRPr="00806394">
        <w:rPr>
          <w:rFonts w:eastAsia="Calibri"/>
          <w:szCs w:val="22"/>
        </w:rPr>
        <w:t xml:space="preserve"> les pinceaux souillés et les absorbants souillés (feuilles absorbantes et EPI utilisées lors de déversement accidentels de produits dangereux). </w:t>
      </w:r>
    </w:p>
    <w:p w14:paraId="42FC6B16" w14:textId="77777777" w:rsidR="00806394" w:rsidRPr="00806394" w:rsidRDefault="00806394" w:rsidP="00806394">
      <w:pPr>
        <w:rPr>
          <w:szCs w:val="22"/>
        </w:rPr>
      </w:pPr>
      <w:r w:rsidRPr="00806394">
        <w:rPr>
          <w:szCs w:val="22"/>
        </w:rPr>
        <w:t xml:space="preserve"> </w:t>
      </w:r>
    </w:p>
    <w:p w14:paraId="68A4F133" w14:textId="77777777" w:rsidR="00806394" w:rsidRPr="00806394" w:rsidRDefault="00806394" w:rsidP="00806394">
      <w:pPr>
        <w:rPr>
          <w:szCs w:val="22"/>
        </w:rPr>
      </w:pPr>
      <w:r w:rsidRPr="00806394">
        <w:rPr>
          <w:szCs w:val="22"/>
        </w:rPr>
        <w:t xml:space="preserve">Pour cela, des contenants (caisses palettes ou fûts étanches, avec couvercles), seront placées dans la zone de tri des déchets du chantier. Les contenants recevant des déchets liquides devront être placés sur un </w:t>
      </w:r>
      <w:r w:rsidRPr="00806394">
        <w:rPr>
          <w:szCs w:val="22"/>
          <w:u w:val="single"/>
        </w:rPr>
        <w:t>bac de rétention, protégé des intempéries</w:t>
      </w:r>
      <w:r w:rsidRPr="00806394">
        <w:rPr>
          <w:szCs w:val="22"/>
        </w:rPr>
        <w:t>.</w:t>
      </w:r>
    </w:p>
    <w:p w14:paraId="1AC612F0" w14:textId="77777777" w:rsidR="00806394" w:rsidRPr="00806394" w:rsidRDefault="00806394" w:rsidP="00806394">
      <w:pPr>
        <w:rPr>
          <w:szCs w:val="22"/>
        </w:rPr>
      </w:pPr>
      <w:r w:rsidRPr="00806394">
        <w:rPr>
          <w:szCs w:val="22"/>
        </w:rPr>
        <w:t>Chaque entreprise devra stocker ses déchets dans les bons contenants.</w:t>
      </w:r>
    </w:p>
    <w:p w14:paraId="3BD139C2" w14:textId="77777777" w:rsidR="00806394" w:rsidRPr="00806394" w:rsidRDefault="00806394" w:rsidP="00806394">
      <w:pPr>
        <w:rPr>
          <w:szCs w:val="22"/>
        </w:rPr>
      </w:pPr>
    </w:p>
    <w:p w14:paraId="64A1A6A2" w14:textId="77777777" w:rsidR="00806394" w:rsidRPr="00806394" w:rsidRDefault="00806394" w:rsidP="008C2E29">
      <w:pPr>
        <w:numPr>
          <w:ilvl w:val="0"/>
          <w:numId w:val="23"/>
        </w:numPr>
        <w:contextualSpacing/>
        <w:rPr>
          <w:rFonts w:eastAsia="Calibri"/>
          <w:b/>
          <w:szCs w:val="22"/>
          <w:u w:val="single"/>
        </w:rPr>
      </w:pPr>
      <w:r w:rsidRPr="00806394">
        <w:rPr>
          <w:rFonts w:eastAsia="Calibri"/>
          <w:b/>
          <w:szCs w:val="22"/>
          <w:u w:val="single"/>
        </w:rPr>
        <w:t>Les déchets dangereux produits sur le chantier</w:t>
      </w:r>
    </w:p>
    <w:p w14:paraId="288288EB" w14:textId="77777777" w:rsidR="00806394" w:rsidRPr="00806394" w:rsidRDefault="00806394" w:rsidP="00806394">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32CB60B6" w14:textId="77777777" w:rsidR="00806394" w:rsidRPr="00806394" w:rsidRDefault="00806394" w:rsidP="00806394">
      <w:pPr>
        <w:rPr>
          <w:szCs w:val="22"/>
        </w:rPr>
      </w:pPr>
    </w:p>
    <w:tbl>
      <w:tblPr>
        <w:tblStyle w:val="Grilledutableau1"/>
        <w:tblW w:w="10598" w:type="dxa"/>
        <w:tblLook w:val="04A0" w:firstRow="1" w:lastRow="0" w:firstColumn="1" w:lastColumn="0" w:noHBand="0" w:noVBand="1"/>
      </w:tblPr>
      <w:tblGrid>
        <w:gridCol w:w="3369"/>
        <w:gridCol w:w="3402"/>
        <w:gridCol w:w="3827"/>
      </w:tblGrid>
      <w:tr w:rsidR="00806394" w:rsidRPr="00806394" w14:paraId="5083E41F" w14:textId="77777777" w:rsidTr="00AA3E8F">
        <w:tc>
          <w:tcPr>
            <w:tcW w:w="10598" w:type="dxa"/>
            <w:gridSpan w:val="3"/>
            <w:shd w:val="clear" w:color="auto" w:fill="D9D9D9" w:themeFill="background1" w:themeFillShade="D9"/>
            <w:vAlign w:val="center"/>
          </w:tcPr>
          <w:p w14:paraId="3F49E894"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p>
          <w:p w14:paraId="116C5407"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DANGEREUX</w:t>
            </w:r>
          </w:p>
          <w:p w14:paraId="03E0575B" w14:textId="77777777" w:rsidR="00806394" w:rsidRPr="00806394" w:rsidRDefault="00806394" w:rsidP="00806394">
            <w:pPr>
              <w:autoSpaceDE w:val="0"/>
              <w:autoSpaceDN w:val="0"/>
              <w:adjustRightInd w:val="0"/>
              <w:spacing w:line="191" w:lineRule="atLeast"/>
              <w:jc w:val="center"/>
              <w:rPr>
                <w:rFonts w:eastAsia="Calibri"/>
                <w:b/>
                <w:color w:val="000000"/>
                <w:sz w:val="22"/>
                <w:szCs w:val="22"/>
                <w:highlight w:val="red"/>
                <w:lang w:eastAsia="en-US"/>
              </w:rPr>
            </w:pPr>
          </w:p>
        </w:tc>
      </w:tr>
      <w:tr w:rsidR="00806394" w:rsidRPr="00806394" w14:paraId="5C383361" w14:textId="77777777" w:rsidTr="00AA3E8F">
        <w:tc>
          <w:tcPr>
            <w:tcW w:w="3369" w:type="dxa"/>
            <w:tcBorders>
              <w:bottom w:val="single" w:sz="4" w:space="0" w:color="000000" w:themeColor="text1"/>
            </w:tcBorders>
          </w:tcPr>
          <w:p w14:paraId="6ED35D97"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402" w:type="dxa"/>
            <w:tcBorders>
              <w:bottom w:val="single" w:sz="4" w:space="0" w:color="000000" w:themeColor="text1"/>
            </w:tcBorders>
          </w:tcPr>
          <w:p w14:paraId="3DBA4C03"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2F02E722"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827" w:type="dxa"/>
            <w:tcBorders>
              <w:bottom w:val="single" w:sz="4" w:space="0" w:color="000000" w:themeColor="text1"/>
            </w:tcBorders>
          </w:tcPr>
          <w:p w14:paraId="1D69C73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7E0D385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806394" w:rsidRPr="00806394" w14:paraId="7C4A1B95" w14:textId="77777777" w:rsidTr="00AA3E8F">
        <w:tc>
          <w:tcPr>
            <w:tcW w:w="10598" w:type="dxa"/>
            <w:gridSpan w:val="3"/>
            <w:shd w:val="pct10" w:color="auto" w:fill="auto"/>
          </w:tcPr>
          <w:p w14:paraId="73180A25" w14:textId="77777777" w:rsidR="00806394" w:rsidRPr="00806394" w:rsidRDefault="00806394" w:rsidP="00806394">
            <w:pPr>
              <w:jc w:val="center"/>
              <w:rPr>
                <w:color w:val="000000"/>
                <w:sz w:val="22"/>
                <w:szCs w:val="22"/>
              </w:rPr>
            </w:pPr>
            <w:r w:rsidRPr="00806394">
              <w:rPr>
                <w:b/>
                <w:color w:val="000000"/>
                <w:sz w:val="22"/>
                <w:szCs w:val="22"/>
              </w:rPr>
              <w:t>Déchets liquides ou contenant du liquide</w:t>
            </w:r>
            <w:r w:rsidRPr="00806394">
              <w:rPr>
                <w:color w:val="000000"/>
                <w:sz w:val="22"/>
                <w:szCs w:val="22"/>
              </w:rPr>
              <w:t xml:space="preserve"> (à mettre sur bac de rétention, protégé des intempéries)</w:t>
            </w:r>
          </w:p>
        </w:tc>
      </w:tr>
      <w:tr w:rsidR="00806394" w:rsidRPr="00806394" w14:paraId="27D53FC6" w14:textId="77777777" w:rsidTr="00AA3E8F">
        <w:tc>
          <w:tcPr>
            <w:tcW w:w="3369" w:type="dxa"/>
          </w:tcPr>
          <w:p w14:paraId="421123EE"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Produit goudronné</w:t>
            </w:r>
          </w:p>
        </w:tc>
        <w:tc>
          <w:tcPr>
            <w:tcW w:w="3402" w:type="dxa"/>
            <w:vMerge w:val="restart"/>
            <w:vAlign w:val="center"/>
          </w:tcPr>
          <w:p w14:paraId="269C4498" w14:textId="77777777" w:rsidR="00806394" w:rsidRPr="00806394" w:rsidRDefault="00806394" w:rsidP="00806394">
            <w:pPr>
              <w:jc w:val="center"/>
              <w:rPr>
                <w:b/>
                <w:color w:val="1F497D" w:themeColor="text2"/>
                <w:sz w:val="22"/>
                <w:szCs w:val="22"/>
              </w:rPr>
            </w:pPr>
            <w:r w:rsidRPr="00806394">
              <w:rPr>
                <w:color w:val="000000"/>
                <w:sz w:val="22"/>
                <w:szCs w:val="22"/>
              </w:rPr>
              <w:t>A mettre sur un bac de rétention</w:t>
            </w:r>
            <w:r w:rsidRPr="00806394">
              <w:rPr>
                <w:b/>
                <w:color w:val="1F497D" w:themeColor="text2"/>
                <w:sz w:val="22"/>
                <w:szCs w:val="22"/>
              </w:rPr>
              <w:t xml:space="preserve">, </w:t>
            </w:r>
            <w:r w:rsidRPr="00806394">
              <w:rPr>
                <w:color w:val="000000"/>
                <w:sz w:val="22"/>
                <w:szCs w:val="22"/>
              </w:rPr>
              <w:t>protégé des intempéries</w:t>
            </w:r>
          </w:p>
        </w:tc>
        <w:tc>
          <w:tcPr>
            <w:tcW w:w="3827" w:type="dxa"/>
          </w:tcPr>
          <w:p w14:paraId="54003A9B" w14:textId="77777777" w:rsidR="00806394" w:rsidRPr="00806394" w:rsidRDefault="00806394" w:rsidP="00806394">
            <w:pPr>
              <w:rPr>
                <w:b/>
                <w:color w:val="1F497D" w:themeColor="text2"/>
                <w:sz w:val="22"/>
                <w:szCs w:val="22"/>
              </w:rPr>
            </w:pPr>
          </w:p>
        </w:tc>
      </w:tr>
      <w:tr w:rsidR="00806394" w:rsidRPr="00806394" w14:paraId="2A517612" w14:textId="77777777" w:rsidTr="00AA3E8F">
        <w:tc>
          <w:tcPr>
            <w:tcW w:w="3369" w:type="dxa"/>
          </w:tcPr>
          <w:p w14:paraId="3AFC653F"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Huile usagée</w:t>
            </w:r>
          </w:p>
        </w:tc>
        <w:tc>
          <w:tcPr>
            <w:tcW w:w="3402" w:type="dxa"/>
            <w:vMerge/>
          </w:tcPr>
          <w:p w14:paraId="7FC50550" w14:textId="77777777" w:rsidR="00806394" w:rsidRPr="00806394" w:rsidRDefault="00806394" w:rsidP="00806394">
            <w:pPr>
              <w:rPr>
                <w:b/>
                <w:color w:val="1F497D" w:themeColor="text2"/>
                <w:sz w:val="22"/>
                <w:szCs w:val="22"/>
              </w:rPr>
            </w:pPr>
          </w:p>
        </w:tc>
        <w:tc>
          <w:tcPr>
            <w:tcW w:w="3827" w:type="dxa"/>
          </w:tcPr>
          <w:p w14:paraId="4469CFB0" w14:textId="77777777" w:rsidR="00806394" w:rsidRPr="00806394" w:rsidRDefault="00806394" w:rsidP="00806394">
            <w:pPr>
              <w:rPr>
                <w:b/>
                <w:color w:val="1F497D" w:themeColor="text2"/>
                <w:sz w:val="22"/>
                <w:szCs w:val="22"/>
              </w:rPr>
            </w:pPr>
          </w:p>
        </w:tc>
      </w:tr>
      <w:tr w:rsidR="00806394" w:rsidRPr="00806394" w14:paraId="49DA7FEB" w14:textId="77777777" w:rsidTr="00AA3E8F">
        <w:tc>
          <w:tcPr>
            <w:tcW w:w="3369" w:type="dxa"/>
          </w:tcPr>
          <w:p w14:paraId="122B4FEE"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Déchet de peinture </w:t>
            </w:r>
          </w:p>
        </w:tc>
        <w:tc>
          <w:tcPr>
            <w:tcW w:w="3402" w:type="dxa"/>
            <w:vMerge/>
          </w:tcPr>
          <w:p w14:paraId="22A62A90" w14:textId="77777777" w:rsidR="00806394" w:rsidRPr="00806394" w:rsidRDefault="00806394" w:rsidP="00806394">
            <w:pPr>
              <w:rPr>
                <w:b/>
                <w:color w:val="1F497D" w:themeColor="text2"/>
                <w:sz w:val="22"/>
                <w:szCs w:val="22"/>
              </w:rPr>
            </w:pPr>
          </w:p>
        </w:tc>
        <w:tc>
          <w:tcPr>
            <w:tcW w:w="3827" w:type="dxa"/>
          </w:tcPr>
          <w:p w14:paraId="5BBBACA1" w14:textId="77777777" w:rsidR="00806394" w:rsidRPr="00806394" w:rsidRDefault="00806394" w:rsidP="00806394">
            <w:pPr>
              <w:rPr>
                <w:b/>
                <w:color w:val="1F497D" w:themeColor="text2"/>
                <w:sz w:val="22"/>
                <w:szCs w:val="22"/>
              </w:rPr>
            </w:pPr>
          </w:p>
        </w:tc>
      </w:tr>
      <w:tr w:rsidR="00806394" w:rsidRPr="00806394" w14:paraId="76366481" w14:textId="77777777" w:rsidTr="00AA3E8F">
        <w:tc>
          <w:tcPr>
            <w:tcW w:w="3369" w:type="dxa"/>
          </w:tcPr>
          <w:p w14:paraId="5E6A35A2"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Solvant</w:t>
            </w:r>
          </w:p>
        </w:tc>
        <w:tc>
          <w:tcPr>
            <w:tcW w:w="3402" w:type="dxa"/>
            <w:vMerge/>
          </w:tcPr>
          <w:p w14:paraId="2B986AD5" w14:textId="77777777" w:rsidR="00806394" w:rsidRPr="00806394" w:rsidRDefault="00806394" w:rsidP="00806394">
            <w:pPr>
              <w:rPr>
                <w:b/>
                <w:color w:val="1F497D" w:themeColor="text2"/>
                <w:sz w:val="22"/>
                <w:szCs w:val="22"/>
              </w:rPr>
            </w:pPr>
          </w:p>
        </w:tc>
        <w:tc>
          <w:tcPr>
            <w:tcW w:w="3827" w:type="dxa"/>
          </w:tcPr>
          <w:p w14:paraId="11474533" w14:textId="77777777" w:rsidR="00806394" w:rsidRPr="00806394" w:rsidRDefault="00806394" w:rsidP="00806394">
            <w:pPr>
              <w:rPr>
                <w:b/>
                <w:color w:val="1F497D" w:themeColor="text2"/>
                <w:sz w:val="22"/>
                <w:szCs w:val="22"/>
              </w:rPr>
            </w:pPr>
          </w:p>
        </w:tc>
      </w:tr>
      <w:tr w:rsidR="00806394" w:rsidRPr="00806394" w14:paraId="0E79C929" w14:textId="77777777" w:rsidTr="00AA3E8F">
        <w:tc>
          <w:tcPr>
            <w:tcW w:w="3369" w:type="dxa"/>
          </w:tcPr>
          <w:p w14:paraId="1FBAA4CC" w14:textId="77777777" w:rsidR="00806394" w:rsidRPr="00806394" w:rsidRDefault="00806394" w:rsidP="00806394">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Produit chimique de traitement</w:t>
            </w:r>
          </w:p>
        </w:tc>
        <w:tc>
          <w:tcPr>
            <w:tcW w:w="3402" w:type="dxa"/>
            <w:vMerge/>
          </w:tcPr>
          <w:p w14:paraId="5650EA5E" w14:textId="77777777" w:rsidR="00806394" w:rsidRPr="00806394" w:rsidRDefault="00806394" w:rsidP="00806394">
            <w:pPr>
              <w:rPr>
                <w:b/>
                <w:color w:val="1F497D" w:themeColor="text2"/>
                <w:sz w:val="22"/>
                <w:szCs w:val="22"/>
              </w:rPr>
            </w:pPr>
          </w:p>
        </w:tc>
        <w:tc>
          <w:tcPr>
            <w:tcW w:w="3827" w:type="dxa"/>
          </w:tcPr>
          <w:p w14:paraId="793C0431" w14:textId="77777777" w:rsidR="00806394" w:rsidRPr="00806394" w:rsidRDefault="00806394" w:rsidP="00806394">
            <w:pPr>
              <w:rPr>
                <w:b/>
                <w:color w:val="1F497D" w:themeColor="text2"/>
                <w:sz w:val="22"/>
                <w:szCs w:val="22"/>
              </w:rPr>
            </w:pPr>
          </w:p>
        </w:tc>
      </w:tr>
      <w:tr w:rsidR="00806394" w:rsidRPr="00806394" w14:paraId="12E49AC6" w14:textId="77777777" w:rsidTr="00AA3E8F">
        <w:tc>
          <w:tcPr>
            <w:tcW w:w="3369" w:type="dxa"/>
          </w:tcPr>
          <w:p w14:paraId="7126D906"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Batterie, accumulateur</w:t>
            </w:r>
          </w:p>
        </w:tc>
        <w:tc>
          <w:tcPr>
            <w:tcW w:w="3402" w:type="dxa"/>
            <w:vMerge/>
          </w:tcPr>
          <w:p w14:paraId="7A609EAE" w14:textId="77777777" w:rsidR="00806394" w:rsidRPr="00806394" w:rsidRDefault="00806394" w:rsidP="00806394">
            <w:pPr>
              <w:rPr>
                <w:b/>
                <w:color w:val="1F497D" w:themeColor="text2"/>
                <w:sz w:val="22"/>
                <w:szCs w:val="22"/>
              </w:rPr>
            </w:pPr>
          </w:p>
        </w:tc>
        <w:tc>
          <w:tcPr>
            <w:tcW w:w="3827" w:type="dxa"/>
          </w:tcPr>
          <w:p w14:paraId="67B481CE" w14:textId="77777777" w:rsidR="00806394" w:rsidRPr="00806394" w:rsidRDefault="00806394" w:rsidP="00806394">
            <w:pPr>
              <w:rPr>
                <w:b/>
                <w:color w:val="1F497D" w:themeColor="text2"/>
                <w:sz w:val="22"/>
                <w:szCs w:val="22"/>
              </w:rPr>
            </w:pPr>
          </w:p>
        </w:tc>
      </w:tr>
      <w:tr w:rsidR="00806394" w:rsidRPr="00806394" w14:paraId="0C045108" w14:textId="77777777" w:rsidTr="00AA3E8F">
        <w:tc>
          <w:tcPr>
            <w:tcW w:w="3369" w:type="dxa"/>
            <w:tcBorders>
              <w:bottom w:val="single" w:sz="4" w:space="0" w:color="000000" w:themeColor="text1"/>
            </w:tcBorders>
          </w:tcPr>
          <w:p w14:paraId="671256B9" w14:textId="77777777" w:rsidR="00806394" w:rsidRPr="00806394" w:rsidRDefault="00806394" w:rsidP="00806394">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Cartouches de produits toxiques</w:t>
            </w:r>
          </w:p>
        </w:tc>
        <w:tc>
          <w:tcPr>
            <w:tcW w:w="3402" w:type="dxa"/>
            <w:vMerge/>
            <w:tcBorders>
              <w:bottom w:val="single" w:sz="4" w:space="0" w:color="000000" w:themeColor="text1"/>
            </w:tcBorders>
          </w:tcPr>
          <w:p w14:paraId="4595EB45" w14:textId="77777777" w:rsidR="00806394" w:rsidRPr="00806394" w:rsidRDefault="00806394" w:rsidP="00806394">
            <w:pPr>
              <w:rPr>
                <w:b/>
                <w:color w:val="1F497D" w:themeColor="text2"/>
                <w:sz w:val="22"/>
                <w:szCs w:val="22"/>
              </w:rPr>
            </w:pPr>
          </w:p>
        </w:tc>
        <w:tc>
          <w:tcPr>
            <w:tcW w:w="3827" w:type="dxa"/>
            <w:tcBorders>
              <w:bottom w:val="single" w:sz="4" w:space="0" w:color="000000" w:themeColor="text1"/>
            </w:tcBorders>
          </w:tcPr>
          <w:p w14:paraId="236F9DC5" w14:textId="77777777" w:rsidR="00806394" w:rsidRPr="00806394" w:rsidRDefault="00806394" w:rsidP="00806394">
            <w:pPr>
              <w:rPr>
                <w:b/>
                <w:color w:val="1F497D" w:themeColor="text2"/>
                <w:sz w:val="22"/>
                <w:szCs w:val="22"/>
              </w:rPr>
            </w:pPr>
          </w:p>
        </w:tc>
      </w:tr>
      <w:tr w:rsidR="00806394" w:rsidRPr="00806394" w14:paraId="0E2640A6" w14:textId="77777777" w:rsidTr="00AA3E8F">
        <w:tc>
          <w:tcPr>
            <w:tcW w:w="10598" w:type="dxa"/>
            <w:gridSpan w:val="3"/>
            <w:shd w:val="pct10" w:color="auto" w:fill="auto"/>
          </w:tcPr>
          <w:p w14:paraId="1CA557CE" w14:textId="77777777" w:rsidR="00806394" w:rsidRPr="00806394" w:rsidRDefault="00806394" w:rsidP="00806394">
            <w:pPr>
              <w:jc w:val="center"/>
              <w:rPr>
                <w:b/>
                <w:color w:val="000000"/>
                <w:sz w:val="22"/>
                <w:szCs w:val="22"/>
              </w:rPr>
            </w:pPr>
            <w:r w:rsidRPr="00806394">
              <w:rPr>
                <w:b/>
                <w:color w:val="000000"/>
                <w:sz w:val="22"/>
                <w:szCs w:val="22"/>
              </w:rPr>
              <w:t>Autres déchets dangereux</w:t>
            </w:r>
          </w:p>
        </w:tc>
      </w:tr>
      <w:tr w:rsidR="00806394" w:rsidRPr="00806394" w14:paraId="09D66A16" w14:textId="77777777" w:rsidTr="00AA3E8F">
        <w:tc>
          <w:tcPr>
            <w:tcW w:w="3369" w:type="dxa"/>
          </w:tcPr>
          <w:p w14:paraId="6C8AC65E"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Aérosol</w:t>
            </w:r>
          </w:p>
        </w:tc>
        <w:tc>
          <w:tcPr>
            <w:tcW w:w="3402" w:type="dxa"/>
          </w:tcPr>
          <w:p w14:paraId="22E8E87B" w14:textId="77777777" w:rsidR="00806394" w:rsidRPr="00806394" w:rsidRDefault="00806394" w:rsidP="00806394">
            <w:pPr>
              <w:rPr>
                <w:b/>
                <w:color w:val="1F497D" w:themeColor="text2"/>
                <w:sz w:val="22"/>
                <w:szCs w:val="22"/>
              </w:rPr>
            </w:pPr>
          </w:p>
        </w:tc>
        <w:tc>
          <w:tcPr>
            <w:tcW w:w="3827" w:type="dxa"/>
          </w:tcPr>
          <w:p w14:paraId="5C2B728D" w14:textId="77777777" w:rsidR="00806394" w:rsidRPr="00806394" w:rsidRDefault="00806394" w:rsidP="00806394">
            <w:pPr>
              <w:rPr>
                <w:b/>
                <w:color w:val="1F497D" w:themeColor="text2"/>
                <w:sz w:val="22"/>
                <w:szCs w:val="22"/>
              </w:rPr>
            </w:pPr>
          </w:p>
        </w:tc>
      </w:tr>
      <w:tr w:rsidR="00806394" w:rsidRPr="00806394" w14:paraId="511EB57C" w14:textId="77777777" w:rsidTr="00AA3E8F">
        <w:tc>
          <w:tcPr>
            <w:tcW w:w="3369" w:type="dxa"/>
          </w:tcPr>
          <w:p w14:paraId="01B07FD3"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Eclairage, tube fluorescent</w:t>
            </w:r>
          </w:p>
        </w:tc>
        <w:tc>
          <w:tcPr>
            <w:tcW w:w="3402" w:type="dxa"/>
          </w:tcPr>
          <w:p w14:paraId="6B246D1C" w14:textId="77777777" w:rsidR="00806394" w:rsidRPr="00806394" w:rsidRDefault="00806394" w:rsidP="00806394">
            <w:pPr>
              <w:rPr>
                <w:b/>
                <w:color w:val="1F497D" w:themeColor="text2"/>
                <w:sz w:val="22"/>
                <w:szCs w:val="22"/>
              </w:rPr>
            </w:pPr>
          </w:p>
        </w:tc>
        <w:tc>
          <w:tcPr>
            <w:tcW w:w="3827" w:type="dxa"/>
          </w:tcPr>
          <w:p w14:paraId="6F7AB27F" w14:textId="77777777" w:rsidR="00806394" w:rsidRPr="00806394" w:rsidRDefault="00806394" w:rsidP="00806394">
            <w:pPr>
              <w:rPr>
                <w:b/>
                <w:color w:val="1F497D" w:themeColor="text2"/>
                <w:sz w:val="22"/>
                <w:szCs w:val="22"/>
              </w:rPr>
            </w:pPr>
          </w:p>
        </w:tc>
      </w:tr>
      <w:tr w:rsidR="00806394" w:rsidRPr="00806394" w14:paraId="6C348E6C" w14:textId="77777777" w:rsidTr="00AA3E8F">
        <w:tc>
          <w:tcPr>
            <w:tcW w:w="3369" w:type="dxa"/>
          </w:tcPr>
          <w:p w14:paraId="22253FEC"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Emballages et chiffons souillés </w:t>
            </w:r>
          </w:p>
        </w:tc>
        <w:tc>
          <w:tcPr>
            <w:tcW w:w="3402" w:type="dxa"/>
          </w:tcPr>
          <w:p w14:paraId="0A120D77" w14:textId="77777777" w:rsidR="00806394" w:rsidRPr="00806394" w:rsidRDefault="00806394" w:rsidP="00806394">
            <w:pPr>
              <w:rPr>
                <w:b/>
                <w:color w:val="1F497D" w:themeColor="text2"/>
                <w:sz w:val="22"/>
                <w:szCs w:val="22"/>
              </w:rPr>
            </w:pPr>
          </w:p>
        </w:tc>
        <w:tc>
          <w:tcPr>
            <w:tcW w:w="3827" w:type="dxa"/>
          </w:tcPr>
          <w:p w14:paraId="719B41B4" w14:textId="77777777" w:rsidR="00806394" w:rsidRPr="00806394" w:rsidRDefault="00806394" w:rsidP="00806394">
            <w:pPr>
              <w:rPr>
                <w:b/>
                <w:color w:val="1F497D" w:themeColor="text2"/>
                <w:sz w:val="22"/>
                <w:szCs w:val="22"/>
              </w:rPr>
            </w:pPr>
          </w:p>
        </w:tc>
      </w:tr>
      <w:tr w:rsidR="00806394" w:rsidRPr="00806394" w14:paraId="213DC005" w14:textId="77777777" w:rsidTr="00AA3E8F">
        <w:tc>
          <w:tcPr>
            <w:tcW w:w="3369" w:type="dxa"/>
            <w:tcBorders>
              <w:bottom w:val="single" w:sz="4" w:space="0" w:color="000000" w:themeColor="text1"/>
            </w:tcBorders>
          </w:tcPr>
          <w:p w14:paraId="3748C523"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polluée</w:t>
            </w:r>
          </w:p>
        </w:tc>
        <w:tc>
          <w:tcPr>
            <w:tcW w:w="3402" w:type="dxa"/>
            <w:tcBorders>
              <w:bottom w:val="single" w:sz="4" w:space="0" w:color="000000" w:themeColor="text1"/>
            </w:tcBorders>
          </w:tcPr>
          <w:p w14:paraId="7DBFABF3" w14:textId="77777777" w:rsidR="00806394" w:rsidRPr="00806394" w:rsidRDefault="00806394" w:rsidP="00806394">
            <w:pPr>
              <w:rPr>
                <w:b/>
                <w:color w:val="1F497D" w:themeColor="text2"/>
                <w:sz w:val="22"/>
                <w:szCs w:val="22"/>
              </w:rPr>
            </w:pPr>
          </w:p>
        </w:tc>
        <w:tc>
          <w:tcPr>
            <w:tcW w:w="3827" w:type="dxa"/>
            <w:tcBorders>
              <w:bottom w:val="single" w:sz="4" w:space="0" w:color="000000" w:themeColor="text1"/>
            </w:tcBorders>
          </w:tcPr>
          <w:p w14:paraId="3D347A1F" w14:textId="77777777" w:rsidR="00806394" w:rsidRPr="00806394" w:rsidRDefault="00806394" w:rsidP="00806394">
            <w:pPr>
              <w:rPr>
                <w:b/>
                <w:color w:val="1F497D" w:themeColor="text2"/>
                <w:sz w:val="22"/>
                <w:szCs w:val="22"/>
              </w:rPr>
            </w:pPr>
          </w:p>
        </w:tc>
      </w:tr>
      <w:tr w:rsidR="00806394" w:rsidRPr="00806394" w14:paraId="5BEDAACB" w14:textId="77777777" w:rsidTr="00AA3E8F">
        <w:trPr>
          <w:trHeight w:val="70"/>
        </w:trPr>
        <w:tc>
          <w:tcPr>
            <w:tcW w:w="3369" w:type="dxa"/>
            <w:tcBorders>
              <w:bottom w:val="single" w:sz="4" w:space="0" w:color="000000" w:themeColor="text1"/>
            </w:tcBorders>
          </w:tcPr>
          <w:p w14:paraId="58FC419A" w14:textId="77777777" w:rsidR="00806394" w:rsidRPr="00806394" w:rsidRDefault="00806394" w:rsidP="00806394">
            <w:pPr>
              <w:autoSpaceDE w:val="0"/>
              <w:autoSpaceDN w:val="0"/>
              <w:adjustRightInd w:val="0"/>
              <w:spacing w:line="191" w:lineRule="atLeast"/>
              <w:ind w:left="142" w:hanging="142"/>
              <w:jc w:val="left"/>
              <w:rPr>
                <w:rFonts w:eastAsia="Calibri"/>
                <w:color w:val="000000"/>
                <w:sz w:val="22"/>
                <w:szCs w:val="22"/>
                <w:lang w:eastAsia="en-US"/>
              </w:rPr>
            </w:pPr>
            <w:r w:rsidRPr="00806394">
              <w:rPr>
                <w:rFonts w:eastAsia="Calibri"/>
                <w:color w:val="000000"/>
                <w:sz w:val="22"/>
                <w:szCs w:val="22"/>
                <w:lang w:eastAsia="en-US"/>
              </w:rPr>
              <w:t>□ Tout déchet souillé ou mélangé à des  déchets dangereux</w:t>
            </w:r>
          </w:p>
        </w:tc>
        <w:tc>
          <w:tcPr>
            <w:tcW w:w="3402" w:type="dxa"/>
            <w:tcBorders>
              <w:bottom w:val="single" w:sz="4" w:space="0" w:color="000000" w:themeColor="text1"/>
            </w:tcBorders>
          </w:tcPr>
          <w:p w14:paraId="606D9D37" w14:textId="77777777" w:rsidR="00806394" w:rsidRPr="00806394" w:rsidRDefault="00806394" w:rsidP="00806394">
            <w:pPr>
              <w:rPr>
                <w:b/>
                <w:color w:val="1F497D" w:themeColor="text2"/>
                <w:sz w:val="22"/>
                <w:szCs w:val="22"/>
              </w:rPr>
            </w:pPr>
          </w:p>
        </w:tc>
        <w:tc>
          <w:tcPr>
            <w:tcW w:w="3827" w:type="dxa"/>
            <w:tcBorders>
              <w:bottom w:val="single" w:sz="4" w:space="0" w:color="000000" w:themeColor="text1"/>
            </w:tcBorders>
          </w:tcPr>
          <w:p w14:paraId="683532E0" w14:textId="77777777" w:rsidR="00806394" w:rsidRPr="00806394" w:rsidRDefault="00806394" w:rsidP="00806394">
            <w:pPr>
              <w:rPr>
                <w:b/>
                <w:color w:val="1F497D" w:themeColor="text2"/>
                <w:sz w:val="22"/>
                <w:szCs w:val="22"/>
              </w:rPr>
            </w:pPr>
          </w:p>
        </w:tc>
      </w:tr>
    </w:tbl>
    <w:p w14:paraId="47BE0B68" w14:textId="77777777" w:rsidR="00806394" w:rsidRPr="00806394" w:rsidRDefault="00806394" w:rsidP="00806394">
      <w:pPr>
        <w:jc w:val="center"/>
        <w:rPr>
          <w:szCs w:val="22"/>
        </w:rPr>
      </w:pPr>
      <w:r w:rsidRPr="00806394">
        <w:rPr>
          <w:b/>
          <w:i/>
          <w:noProof/>
          <w:color w:val="000000"/>
          <w:szCs w:val="22"/>
        </w:rPr>
        <w:drawing>
          <wp:inline distT="0" distB="0" distL="0" distR="0" wp14:anchorId="683121C6" wp14:editId="3FE9A3BD">
            <wp:extent cx="323850" cy="295275"/>
            <wp:effectExtent l="19050" t="0" r="0" b="0"/>
            <wp:docPr id="78"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srcRect/>
                    <a:stretch>
                      <a:fillRect/>
                    </a:stretch>
                  </pic:blipFill>
                  <pic:spPr bwMode="auto">
                    <a:xfrm>
                      <a:off x="0" y="0"/>
                      <a:ext cx="323850" cy="295275"/>
                    </a:xfrm>
                    <a:prstGeom prst="rect">
                      <a:avLst/>
                    </a:prstGeom>
                    <a:noFill/>
                    <a:ln w="9525">
                      <a:noFill/>
                      <a:miter lim="800000"/>
                      <a:headEnd/>
                      <a:tailEnd/>
                    </a:ln>
                  </pic:spPr>
                </pic:pic>
              </a:graphicData>
            </a:graphic>
          </wp:inline>
        </w:drawing>
      </w:r>
      <w:r w:rsidRPr="00806394">
        <w:rPr>
          <w:b/>
          <w:i/>
          <w:color w:val="000000"/>
          <w:szCs w:val="22"/>
        </w:rPr>
        <w:t>Tout déchet mélangé à des déchets dangereux devient un déchet dangereux</w:t>
      </w:r>
    </w:p>
    <w:p w14:paraId="60C87091" w14:textId="77777777" w:rsidR="00806394" w:rsidRPr="00806394" w:rsidRDefault="00806394" w:rsidP="00806394">
      <w:pPr>
        <w:spacing w:after="200" w:line="276" w:lineRule="auto"/>
        <w:jc w:val="left"/>
        <w:rPr>
          <w:szCs w:val="22"/>
        </w:rPr>
      </w:pPr>
    </w:p>
    <w:p w14:paraId="04935813" w14:textId="77777777" w:rsidR="00806394" w:rsidRPr="00806394" w:rsidRDefault="00806394" w:rsidP="00806394">
      <w:pPr>
        <w:rPr>
          <w:szCs w:val="22"/>
        </w:rPr>
      </w:pPr>
    </w:p>
    <w:p w14:paraId="23A68BDF" w14:textId="77777777" w:rsidR="00806394" w:rsidRPr="00806394" w:rsidRDefault="00806394" w:rsidP="008C2E29">
      <w:pPr>
        <w:numPr>
          <w:ilvl w:val="0"/>
          <w:numId w:val="23"/>
        </w:numPr>
        <w:contextualSpacing/>
        <w:rPr>
          <w:rFonts w:eastAsia="Calibri"/>
          <w:b/>
          <w:szCs w:val="22"/>
          <w:u w:val="single"/>
        </w:rPr>
      </w:pPr>
      <w:r w:rsidRPr="00806394">
        <w:rPr>
          <w:rFonts w:eastAsia="Calibri"/>
          <w:b/>
          <w:szCs w:val="22"/>
          <w:u w:val="single"/>
        </w:rPr>
        <w:t>Suivi et traçabilité des déchets</w:t>
      </w:r>
    </w:p>
    <w:p w14:paraId="4750C1FA" w14:textId="77777777" w:rsidR="00806394" w:rsidRPr="00806394" w:rsidRDefault="00806394" w:rsidP="00806394">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806394">
        <w:rPr>
          <w:i/>
          <w:szCs w:val="22"/>
        </w:rPr>
        <w:t>le tableau de suivi des déchets produits en phase chantier</w:t>
      </w:r>
      <w:r w:rsidRPr="00806394">
        <w:rPr>
          <w:szCs w:val="22"/>
        </w:rPr>
        <w:t xml:space="preserve"> (modèle p.8).</w:t>
      </w:r>
    </w:p>
    <w:p w14:paraId="002E771B" w14:textId="77777777" w:rsidR="00806394" w:rsidRPr="00806394" w:rsidRDefault="00806394" w:rsidP="00806394">
      <w:pPr>
        <w:rPr>
          <w:szCs w:val="22"/>
        </w:rPr>
      </w:pPr>
    </w:p>
    <w:p w14:paraId="119BEDC6" w14:textId="77777777" w:rsidR="00806394" w:rsidRPr="00806394" w:rsidRDefault="00806394" w:rsidP="008C2E29">
      <w:pPr>
        <w:numPr>
          <w:ilvl w:val="0"/>
          <w:numId w:val="22"/>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lastRenderedPageBreak/>
        <w:t>LES DECHETS NON DANGEREUX (DND)</w:t>
      </w:r>
    </w:p>
    <w:p w14:paraId="25FD89CB" w14:textId="77777777" w:rsidR="00806394" w:rsidRPr="00806394" w:rsidRDefault="00806394" w:rsidP="00806394">
      <w:pPr>
        <w:rPr>
          <w:szCs w:val="22"/>
        </w:rPr>
      </w:pPr>
    </w:p>
    <w:p w14:paraId="0A9BEFD2" w14:textId="77777777" w:rsidR="00806394" w:rsidRPr="00806394" w:rsidRDefault="00806394" w:rsidP="00806394">
      <w:pPr>
        <w:rPr>
          <w:szCs w:val="22"/>
        </w:rPr>
      </w:pPr>
      <w:r w:rsidRPr="00806394">
        <w:rPr>
          <w:noProof/>
          <w:szCs w:val="22"/>
        </w:rPr>
        <w:drawing>
          <wp:anchor distT="0" distB="0" distL="114300" distR="114300" simplePos="0" relativeHeight="251665408" behindDoc="1" locked="0" layoutInCell="1" allowOverlap="1" wp14:anchorId="013B5857" wp14:editId="5CB8AA71">
            <wp:simplePos x="0" y="0"/>
            <wp:positionH relativeFrom="margin">
              <wp:align>right</wp:align>
            </wp:positionH>
            <wp:positionV relativeFrom="paragraph">
              <wp:posOffset>164465</wp:posOffset>
            </wp:positionV>
            <wp:extent cx="638175" cy="657225"/>
            <wp:effectExtent l="19050" t="0" r="9525" b="0"/>
            <wp:wrapTight wrapText="bothSides">
              <wp:wrapPolygon edited="0">
                <wp:start x="-645" y="0"/>
                <wp:lineTo x="-645" y="21287"/>
                <wp:lineTo x="21922" y="21287"/>
                <wp:lineTo x="21922" y="0"/>
                <wp:lineTo x="-645" y="0"/>
              </wp:wrapPolygon>
            </wp:wrapTight>
            <wp:docPr id="80"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806394">
        <w:rPr>
          <w:szCs w:val="22"/>
        </w:rPr>
        <w:t>Ce sont des déchets qui peuvent se détériorer, mais qui ne présentent pas de caractère dangereux ou infectieux :</w:t>
      </w:r>
    </w:p>
    <w:p w14:paraId="1B4C0463" w14:textId="490AFDBD" w:rsidR="00806394" w:rsidRPr="00806394" w:rsidRDefault="00806394" w:rsidP="008C2E29">
      <w:pPr>
        <w:numPr>
          <w:ilvl w:val="0"/>
          <w:numId w:val="19"/>
        </w:numPr>
        <w:contextualSpacing/>
        <w:rPr>
          <w:rFonts w:eastAsia="Calibri"/>
          <w:szCs w:val="22"/>
        </w:rPr>
      </w:pPr>
      <w:r w:rsidRPr="00806394">
        <w:rPr>
          <w:rFonts w:eastAsia="Calibri"/>
          <w:szCs w:val="22"/>
        </w:rPr>
        <w:t>Ils peuvent se décomposer, fermenter ou encore rouiller ;</w:t>
      </w:r>
    </w:p>
    <w:p w14:paraId="4E510D2D" w14:textId="5BABDE8E" w:rsidR="00806394" w:rsidRPr="00806394" w:rsidRDefault="00806394" w:rsidP="008C2E29">
      <w:pPr>
        <w:numPr>
          <w:ilvl w:val="0"/>
          <w:numId w:val="19"/>
        </w:numPr>
        <w:contextualSpacing/>
        <w:rPr>
          <w:rFonts w:eastAsia="Calibri"/>
          <w:szCs w:val="22"/>
        </w:rPr>
      </w:pPr>
      <w:r w:rsidRPr="00806394">
        <w:rPr>
          <w:rFonts w:eastAsia="Calibri"/>
          <w:szCs w:val="22"/>
        </w:rPr>
        <w:t>Ils peuvent potentiellement être recyclés, valorisés.</w:t>
      </w:r>
    </w:p>
    <w:p w14:paraId="16734E91" w14:textId="77777777" w:rsidR="00806394" w:rsidRPr="00806394" w:rsidRDefault="00806394" w:rsidP="00806394">
      <w:pPr>
        <w:rPr>
          <w:szCs w:val="22"/>
        </w:rPr>
      </w:pPr>
      <w:r w:rsidRPr="00806394">
        <w:rPr>
          <w:szCs w:val="22"/>
          <w:u w:val="single"/>
        </w:rPr>
        <w:t>Exemples</w:t>
      </w:r>
      <w:r w:rsidRPr="00806394">
        <w:rPr>
          <w:szCs w:val="22"/>
        </w:rPr>
        <w:t xml:space="preserve"> : </w:t>
      </w:r>
      <w:r w:rsidRPr="00806394">
        <w:rPr>
          <w:i/>
          <w:szCs w:val="22"/>
        </w:rPr>
        <w:t>déchets verts, pneus, métaux et alliages, bois brut, palettes, verre traité, plastique PVC, polystyrène, polyuréthanne, polypropylène, emballages en papier, carton, plastique, bois, métal, verre, papier/cartons, textiles (murs et sols), isolants, matériaux à base de plâtre.</w:t>
      </w:r>
    </w:p>
    <w:p w14:paraId="6099D4A2" w14:textId="77777777" w:rsidR="00806394" w:rsidRPr="00806394" w:rsidRDefault="00806394" w:rsidP="00806394">
      <w:pPr>
        <w:rPr>
          <w:szCs w:val="22"/>
        </w:rPr>
      </w:pPr>
    </w:p>
    <w:p w14:paraId="087F4164" w14:textId="77777777" w:rsidR="00806394" w:rsidRPr="00806394" w:rsidRDefault="00806394" w:rsidP="008C2E29">
      <w:pPr>
        <w:numPr>
          <w:ilvl w:val="0"/>
          <w:numId w:val="24"/>
        </w:numPr>
        <w:contextualSpacing/>
        <w:rPr>
          <w:rFonts w:eastAsia="Calibri"/>
          <w:b/>
          <w:szCs w:val="22"/>
          <w:u w:val="single"/>
        </w:rPr>
      </w:pPr>
      <w:r w:rsidRPr="00806394">
        <w:rPr>
          <w:rFonts w:eastAsia="Calibri"/>
          <w:b/>
          <w:szCs w:val="22"/>
          <w:u w:val="single"/>
        </w:rPr>
        <w:t>Organisation</w:t>
      </w:r>
    </w:p>
    <w:p w14:paraId="14FC5A72" w14:textId="77777777" w:rsidR="00806394" w:rsidRPr="00806394" w:rsidRDefault="00806394" w:rsidP="00806394">
      <w:pPr>
        <w:rPr>
          <w:szCs w:val="22"/>
        </w:rPr>
      </w:pPr>
      <w:r w:rsidRPr="00806394">
        <w:rPr>
          <w:szCs w:val="22"/>
        </w:rPr>
        <w:t>Il s’agit d’identifier les différents types de déchets qui seront produits sur le chantier. L’enjeu est clair :</w:t>
      </w:r>
    </w:p>
    <w:p w14:paraId="302674F9" w14:textId="60F1733C" w:rsidR="00806394" w:rsidRPr="00806394" w:rsidRDefault="00806394" w:rsidP="008C2E29">
      <w:pPr>
        <w:numPr>
          <w:ilvl w:val="0"/>
          <w:numId w:val="19"/>
        </w:numPr>
        <w:contextualSpacing/>
        <w:rPr>
          <w:rFonts w:eastAsia="Calibri"/>
          <w:szCs w:val="22"/>
        </w:rPr>
      </w:pPr>
      <w:r w:rsidRPr="00806394">
        <w:rPr>
          <w:rFonts w:eastAsia="Calibri"/>
          <w:szCs w:val="22"/>
        </w:rPr>
        <w:t xml:space="preserve">Gérer les déchets </w:t>
      </w:r>
      <w:r w:rsidRPr="00806394">
        <w:rPr>
          <w:rFonts w:eastAsia="Calibri"/>
          <w:b/>
          <w:szCs w:val="22"/>
          <w:u w:val="single"/>
        </w:rPr>
        <w:t>en supprimant les mélanges entre les déchets non dangereux et les déchets dangereux</w:t>
      </w:r>
      <w:r w:rsidRPr="00806394">
        <w:rPr>
          <w:rFonts w:eastAsia="Calibri"/>
          <w:szCs w:val="22"/>
        </w:rPr>
        <w:t> ;</w:t>
      </w:r>
    </w:p>
    <w:p w14:paraId="4E6238B7" w14:textId="4E6CD226" w:rsidR="00806394" w:rsidRPr="00806394" w:rsidRDefault="00806394" w:rsidP="008C2E29">
      <w:pPr>
        <w:numPr>
          <w:ilvl w:val="0"/>
          <w:numId w:val="19"/>
        </w:numPr>
        <w:contextualSpacing/>
        <w:rPr>
          <w:rFonts w:eastAsia="Calibri"/>
          <w:szCs w:val="22"/>
        </w:rPr>
      </w:pPr>
      <w:r w:rsidRPr="00806394">
        <w:rPr>
          <w:rFonts w:eastAsia="Calibri"/>
          <w:szCs w:val="22"/>
        </w:rPr>
        <w:t>Permettre le tri et la valorisation des matières recyclables ;</w:t>
      </w:r>
    </w:p>
    <w:p w14:paraId="2926B087" w14:textId="0338DF8C" w:rsidR="00806394" w:rsidRPr="00806394" w:rsidRDefault="00806394" w:rsidP="008C2E29">
      <w:pPr>
        <w:numPr>
          <w:ilvl w:val="0"/>
          <w:numId w:val="19"/>
        </w:numPr>
        <w:contextualSpacing/>
        <w:rPr>
          <w:rFonts w:eastAsia="Calibri"/>
          <w:szCs w:val="22"/>
        </w:rPr>
      </w:pPr>
      <w:r w:rsidRPr="00806394">
        <w:rPr>
          <w:rFonts w:eastAsia="Calibri"/>
          <w:szCs w:val="22"/>
        </w:rPr>
        <w:t>Adapter les moyens de collecte à l’évolution des travaux.</w:t>
      </w:r>
    </w:p>
    <w:p w14:paraId="4C4F0209" w14:textId="77777777" w:rsidR="00806394" w:rsidRPr="00806394" w:rsidRDefault="00806394" w:rsidP="00806394">
      <w:pPr>
        <w:rPr>
          <w:szCs w:val="22"/>
        </w:rPr>
      </w:pPr>
    </w:p>
    <w:p w14:paraId="0E0DE8B1" w14:textId="77777777" w:rsidR="00806394" w:rsidRPr="00806394" w:rsidRDefault="00806394" w:rsidP="00806394">
      <w:pPr>
        <w:rPr>
          <w:szCs w:val="22"/>
        </w:rPr>
      </w:pPr>
      <w:r w:rsidRPr="00806394">
        <w:rPr>
          <w:szCs w:val="22"/>
        </w:rPr>
        <w:t>Ainsi, le SOGED définit et délimite, lors de la préparation du chantier, l’aire de tri et de stockage des déchets qui comportera un nombre de bennes adapté aux besoins.</w:t>
      </w:r>
    </w:p>
    <w:p w14:paraId="46A48479" w14:textId="77777777" w:rsidR="00806394" w:rsidRPr="00806394" w:rsidRDefault="00806394" w:rsidP="00806394">
      <w:pPr>
        <w:rPr>
          <w:szCs w:val="22"/>
        </w:rPr>
      </w:pPr>
      <w:r w:rsidRPr="00806394">
        <w:rPr>
          <w:szCs w:val="22"/>
        </w:rPr>
        <w:t>Chaque entreprise est responsable du tri de ses déchets, ainsi que du nettoyage du poste de travail (dont les déchets liés à la vie de ses employés sur le chantier).</w:t>
      </w:r>
    </w:p>
    <w:p w14:paraId="307AFC4F" w14:textId="77777777" w:rsidR="00806394" w:rsidRPr="00806394" w:rsidRDefault="00806394" w:rsidP="00806394">
      <w:pPr>
        <w:rPr>
          <w:szCs w:val="22"/>
        </w:rPr>
      </w:pPr>
    </w:p>
    <w:p w14:paraId="792E412E" w14:textId="77777777" w:rsidR="00806394" w:rsidRPr="00806394" w:rsidRDefault="00806394" w:rsidP="008C2E29">
      <w:pPr>
        <w:numPr>
          <w:ilvl w:val="0"/>
          <w:numId w:val="24"/>
        </w:numPr>
        <w:contextualSpacing/>
        <w:rPr>
          <w:rFonts w:eastAsia="Calibri"/>
          <w:b/>
          <w:szCs w:val="22"/>
          <w:u w:val="single"/>
        </w:rPr>
      </w:pPr>
      <w:r w:rsidRPr="00806394">
        <w:rPr>
          <w:rFonts w:eastAsia="Calibri"/>
          <w:b/>
          <w:szCs w:val="22"/>
          <w:u w:val="single"/>
        </w:rPr>
        <w:t>Les déchets non dangereux produits sur le chantier</w:t>
      </w:r>
    </w:p>
    <w:p w14:paraId="7E8783C8" w14:textId="77777777" w:rsidR="00806394" w:rsidRPr="00806394" w:rsidRDefault="00806394" w:rsidP="00806394">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2FD79C73" w14:textId="77777777" w:rsidR="00806394" w:rsidRPr="00806394" w:rsidRDefault="00806394" w:rsidP="00806394">
      <w:pPr>
        <w:rPr>
          <w:szCs w:val="22"/>
        </w:rPr>
      </w:pPr>
    </w:p>
    <w:tbl>
      <w:tblPr>
        <w:tblStyle w:val="Grilledutableau1"/>
        <w:tblW w:w="10598" w:type="dxa"/>
        <w:tblLook w:val="04A0" w:firstRow="1" w:lastRow="0" w:firstColumn="1" w:lastColumn="0" w:noHBand="0" w:noVBand="1"/>
      </w:tblPr>
      <w:tblGrid>
        <w:gridCol w:w="3369"/>
        <w:gridCol w:w="3685"/>
        <w:gridCol w:w="3544"/>
      </w:tblGrid>
      <w:tr w:rsidR="00806394" w:rsidRPr="00806394" w14:paraId="5091AB3E" w14:textId="77777777" w:rsidTr="00AA3E8F">
        <w:tc>
          <w:tcPr>
            <w:tcW w:w="10598" w:type="dxa"/>
            <w:gridSpan w:val="3"/>
            <w:shd w:val="clear" w:color="auto" w:fill="D9D9D9" w:themeFill="background1" w:themeFillShade="D9"/>
            <w:vAlign w:val="center"/>
          </w:tcPr>
          <w:p w14:paraId="7D99A6F0"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p>
          <w:p w14:paraId="0AA64A1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NON DANGEREUX</w:t>
            </w:r>
          </w:p>
          <w:p w14:paraId="2875F701" w14:textId="77777777" w:rsidR="00806394" w:rsidRPr="00806394" w:rsidRDefault="00806394" w:rsidP="00806394">
            <w:pPr>
              <w:autoSpaceDE w:val="0"/>
              <w:autoSpaceDN w:val="0"/>
              <w:adjustRightInd w:val="0"/>
              <w:spacing w:line="191" w:lineRule="atLeast"/>
              <w:jc w:val="center"/>
              <w:rPr>
                <w:rFonts w:eastAsia="Calibri"/>
                <w:b/>
                <w:color w:val="000000"/>
                <w:sz w:val="22"/>
                <w:szCs w:val="22"/>
                <w:highlight w:val="red"/>
                <w:lang w:eastAsia="en-US"/>
              </w:rPr>
            </w:pPr>
          </w:p>
        </w:tc>
      </w:tr>
      <w:tr w:rsidR="00806394" w:rsidRPr="00806394" w14:paraId="3BE8AF6D" w14:textId="77777777" w:rsidTr="00AA3E8F">
        <w:tc>
          <w:tcPr>
            <w:tcW w:w="3369" w:type="dxa"/>
            <w:tcBorders>
              <w:bottom w:val="single" w:sz="4" w:space="0" w:color="000000" w:themeColor="text1"/>
            </w:tcBorders>
          </w:tcPr>
          <w:p w14:paraId="7F63471B"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1EABD1FE"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40A3C86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664CDE8E"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2E02C913"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806394" w:rsidRPr="00806394" w14:paraId="3CC87BCE" w14:textId="77777777" w:rsidTr="00AA3E8F">
        <w:tc>
          <w:tcPr>
            <w:tcW w:w="10598" w:type="dxa"/>
            <w:gridSpan w:val="3"/>
            <w:shd w:val="pct10" w:color="auto" w:fill="auto"/>
          </w:tcPr>
          <w:p w14:paraId="689EB40C" w14:textId="77777777" w:rsidR="00806394" w:rsidRPr="00806394" w:rsidRDefault="00806394" w:rsidP="00806394">
            <w:pPr>
              <w:jc w:val="center"/>
              <w:rPr>
                <w:b/>
                <w:color w:val="000000"/>
                <w:sz w:val="22"/>
                <w:szCs w:val="22"/>
              </w:rPr>
            </w:pPr>
            <w:r w:rsidRPr="00806394">
              <w:rPr>
                <w:b/>
                <w:color w:val="000000"/>
                <w:sz w:val="22"/>
                <w:szCs w:val="22"/>
              </w:rPr>
              <w:t xml:space="preserve">Déchets pulvérulents </w:t>
            </w:r>
          </w:p>
          <w:p w14:paraId="2B6E2D31" w14:textId="77777777" w:rsidR="00806394" w:rsidRPr="00806394" w:rsidRDefault="00806394" w:rsidP="00806394">
            <w:pPr>
              <w:jc w:val="center"/>
              <w:rPr>
                <w:color w:val="000000"/>
                <w:sz w:val="22"/>
                <w:szCs w:val="22"/>
              </w:rPr>
            </w:pPr>
            <w:r w:rsidRPr="00806394">
              <w:rPr>
                <w:color w:val="000000"/>
                <w:sz w:val="22"/>
                <w:szCs w:val="22"/>
              </w:rPr>
              <w:t>(Les matériaux qui peuvent être dispersés dans la nature par le vent ou par l’eau doivent être recouverts d’une bâche)</w:t>
            </w:r>
          </w:p>
        </w:tc>
      </w:tr>
      <w:tr w:rsidR="00806394" w:rsidRPr="00806394" w14:paraId="55F1C779" w14:textId="77777777" w:rsidTr="00AA3E8F">
        <w:tc>
          <w:tcPr>
            <w:tcW w:w="3369" w:type="dxa"/>
          </w:tcPr>
          <w:p w14:paraId="724260DB"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à base de plâtre</w:t>
            </w:r>
          </w:p>
        </w:tc>
        <w:tc>
          <w:tcPr>
            <w:tcW w:w="3685" w:type="dxa"/>
          </w:tcPr>
          <w:p w14:paraId="778A9549" w14:textId="77777777" w:rsidR="00806394" w:rsidRPr="00806394" w:rsidRDefault="00806394" w:rsidP="00806394">
            <w:pPr>
              <w:rPr>
                <w:b/>
                <w:color w:val="1F497D" w:themeColor="text2"/>
                <w:sz w:val="22"/>
                <w:szCs w:val="22"/>
              </w:rPr>
            </w:pPr>
          </w:p>
        </w:tc>
        <w:tc>
          <w:tcPr>
            <w:tcW w:w="3544" w:type="dxa"/>
          </w:tcPr>
          <w:p w14:paraId="1A8E08BC" w14:textId="77777777" w:rsidR="00806394" w:rsidRPr="00806394" w:rsidRDefault="00806394" w:rsidP="00806394">
            <w:pPr>
              <w:rPr>
                <w:b/>
                <w:color w:val="1F497D" w:themeColor="text2"/>
                <w:sz w:val="22"/>
                <w:szCs w:val="22"/>
              </w:rPr>
            </w:pPr>
          </w:p>
        </w:tc>
      </w:tr>
      <w:tr w:rsidR="00806394" w:rsidRPr="00806394" w14:paraId="6355B3DF" w14:textId="77777777" w:rsidTr="00AA3E8F">
        <w:tc>
          <w:tcPr>
            <w:tcW w:w="3369" w:type="dxa"/>
          </w:tcPr>
          <w:p w14:paraId="377E491F"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papier carton</w:t>
            </w:r>
          </w:p>
        </w:tc>
        <w:tc>
          <w:tcPr>
            <w:tcW w:w="3685" w:type="dxa"/>
          </w:tcPr>
          <w:p w14:paraId="02C7EDC7" w14:textId="77777777" w:rsidR="00806394" w:rsidRPr="00806394" w:rsidRDefault="00806394" w:rsidP="00806394">
            <w:pPr>
              <w:rPr>
                <w:b/>
                <w:color w:val="1F497D" w:themeColor="text2"/>
                <w:sz w:val="22"/>
                <w:szCs w:val="22"/>
              </w:rPr>
            </w:pPr>
          </w:p>
        </w:tc>
        <w:tc>
          <w:tcPr>
            <w:tcW w:w="3544" w:type="dxa"/>
          </w:tcPr>
          <w:p w14:paraId="4AF991A8" w14:textId="77777777" w:rsidR="00806394" w:rsidRPr="00806394" w:rsidRDefault="00806394" w:rsidP="00806394">
            <w:pPr>
              <w:rPr>
                <w:b/>
                <w:color w:val="1F497D" w:themeColor="text2"/>
                <w:sz w:val="22"/>
                <w:szCs w:val="22"/>
              </w:rPr>
            </w:pPr>
          </w:p>
        </w:tc>
      </w:tr>
      <w:tr w:rsidR="00806394" w:rsidRPr="00806394" w14:paraId="7C8F0F01" w14:textId="77777777" w:rsidTr="00AA3E8F">
        <w:tc>
          <w:tcPr>
            <w:tcW w:w="3369" w:type="dxa"/>
          </w:tcPr>
          <w:p w14:paraId="69E25AAF"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plastique</w:t>
            </w:r>
          </w:p>
        </w:tc>
        <w:tc>
          <w:tcPr>
            <w:tcW w:w="3685" w:type="dxa"/>
          </w:tcPr>
          <w:p w14:paraId="2BBDE243" w14:textId="77777777" w:rsidR="00806394" w:rsidRPr="00806394" w:rsidRDefault="00806394" w:rsidP="00806394">
            <w:pPr>
              <w:rPr>
                <w:b/>
                <w:color w:val="1F497D" w:themeColor="text2"/>
                <w:sz w:val="22"/>
                <w:szCs w:val="22"/>
              </w:rPr>
            </w:pPr>
          </w:p>
        </w:tc>
        <w:tc>
          <w:tcPr>
            <w:tcW w:w="3544" w:type="dxa"/>
          </w:tcPr>
          <w:p w14:paraId="2E9DF364" w14:textId="77777777" w:rsidR="00806394" w:rsidRPr="00806394" w:rsidRDefault="00806394" w:rsidP="00806394">
            <w:pPr>
              <w:rPr>
                <w:b/>
                <w:color w:val="1F497D" w:themeColor="text2"/>
                <w:sz w:val="22"/>
                <w:szCs w:val="22"/>
              </w:rPr>
            </w:pPr>
          </w:p>
        </w:tc>
      </w:tr>
      <w:tr w:rsidR="00806394" w:rsidRPr="00806394" w14:paraId="324ED4F4" w14:textId="77777777" w:rsidTr="00AA3E8F">
        <w:tc>
          <w:tcPr>
            <w:tcW w:w="3369" w:type="dxa"/>
          </w:tcPr>
          <w:p w14:paraId="173F84BD"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xml:space="preserve">□ Polystyrène </w:t>
            </w:r>
          </w:p>
        </w:tc>
        <w:tc>
          <w:tcPr>
            <w:tcW w:w="3685" w:type="dxa"/>
          </w:tcPr>
          <w:p w14:paraId="7AD4055F" w14:textId="77777777" w:rsidR="00806394" w:rsidRPr="00806394" w:rsidRDefault="00806394" w:rsidP="00806394">
            <w:pPr>
              <w:rPr>
                <w:b/>
                <w:color w:val="1F497D" w:themeColor="text2"/>
                <w:sz w:val="22"/>
                <w:szCs w:val="22"/>
              </w:rPr>
            </w:pPr>
          </w:p>
        </w:tc>
        <w:tc>
          <w:tcPr>
            <w:tcW w:w="3544" w:type="dxa"/>
          </w:tcPr>
          <w:p w14:paraId="32DF0EFD" w14:textId="77777777" w:rsidR="00806394" w:rsidRPr="00806394" w:rsidRDefault="00806394" w:rsidP="00806394">
            <w:pPr>
              <w:rPr>
                <w:b/>
                <w:color w:val="1F497D" w:themeColor="text2"/>
                <w:sz w:val="22"/>
                <w:szCs w:val="22"/>
              </w:rPr>
            </w:pPr>
          </w:p>
        </w:tc>
      </w:tr>
      <w:tr w:rsidR="00806394" w:rsidRPr="00806394" w14:paraId="3125CB9F" w14:textId="77777777" w:rsidTr="00AA3E8F">
        <w:tc>
          <w:tcPr>
            <w:tcW w:w="10598" w:type="dxa"/>
            <w:gridSpan w:val="3"/>
            <w:shd w:val="pct10" w:color="auto" w:fill="auto"/>
          </w:tcPr>
          <w:p w14:paraId="154C74B4" w14:textId="77777777" w:rsidR="00806394" w:rsidRPr="00806394" w:rsidRDefault="00806394" w:rsidP="00806394">
            <w:pPr>
              <w:jc w:val="center"/>
              <w:rPr>
                <w:b/>
                <w:color w:val="000000"/>
                <w:sz w:val="22"/>
                <w:szCs w:val="22"/>
              </w:rPr>
            </w:pPr>
            <w:r w:rsidRPr="00806394">
              <w:rPr>
                <w:b/>
                <w:color w:val="000000"/>
                <w:sz w:val="22"/>
                <w:szCs w:val="22"/>
              </w:rPr>
              <w:t>Autres déchets non dangereux</w:t>
            </w:r>
          </w:p>
        </w:tc>
      </w:tr>
      <w:tr w:rsidR="00806394" w:rsidRPr="00806394" w14:paraId="0202421D" w14:textId="77777777" w:rsidTr="00AA3E8F">
        <w:tc>
          <w:tcPr>
            <w:tcW w:w="3369" w:type="dxa"/>
          </w:tcPr>
          <w:p w14:paraId="12016F60"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Déchets verts</w:t>
            </w:r>
          </w:p>
        </w:tc>
        <w:tc>
          <w:tcPr>
            <w:tcW w:w="3685" w:type="dxa"/>
          </w:tcPr>
          <w:p w14:paraId="5C1A7CD5" w14:textId="77777777" w:rsidR="00806394" w:rsidRPr="00806394" w:rsidRDefault="00806394" w:rsidP="00806394">
            <w:pPr>
              <w:rPr>
                <w:b/>
                <w:color w:val="1F497D" w:themeColor="text2"/>
                <w:sz w:val="22"/>
                <w:szCs w:val="22"/>
              </w:rPr>
            </w:pPr>
          </w:p>
        </w:tc>
        <w:tc>
          <w:tcPr>
            <w:tcW w:w="3544" w:type="dxa"/>
          </w:tcPr>
          <w:p w14:paraId="7F33D1BD" w14:textId="77777777" w:rsidR="00806394" w:rsidRPr="00806394" w:rsidRDefault="00806394" w:rsidP="00806394">
            <w:pPr>
              <w:rPr>
                <w:b/>
                <w:color w:val="1F497D" w:themeColor="text2"/>
                <w:sz w:val="22"/>
                <w:szCs w:val="22"/>
              </w:rPr>
            </w:pPr>
          </w:p>
        </w:tc>
      </w:tr>
      <w:tr w:rsidR="00806394" w:rsidRPr="00806394" w14:paraId="1B9462D8" w14:textId="77777777" w:rsidTr="00AA3E8F">
        <w:tc>
          <w:tcPr>
            <w:tcW w:w="3369" w:type="dxa"/>
          </w:tcPr>
          <w:p w14:paraId="2BAF0F27"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Bois non traités</w:t>
            </w:r>
          </w:p>
        </w:tc>
        <w:tc>
          <w:tcPr>
            <w:tcW w:w="3685" w:type="dxa"/>
          </w:tcPr>
          <w:p w14:paraId="75E522FC" w14:textId="77777777" w:rsidR="00806394" w:rsidRPr="00806394" w:rsidRDefault="00806394" w:rsidP="00806394">
            <w:pPr>
              <w:rPr>
                <w:b/>
                <w:color w:val="1F497D" w:themeColor="text2"/>
                <w:sz w:val="22"/>
                <w:szCs w:val="22"/>
              </w:rPr>
            </w:pPr>
          </w:p>
        </w:tc>
        <w:tc>
          <w:tcPr>
            <w:tcW w:w="3544" w:type="dxa"/>
          </w:tcPr>
          <w:p w14:paraId="727C09E4" w14:textId="77777777" w:rsidR="00806394" w:rsidRPr="00806394" w:rsidRDefault="00806394" w:rsidP="00806394">
            <w:pPr>
              <w:rPr>
                <w:b/>
                <w:color w:val="1F497D" w:themeColor="text2"/>
                <w:sz w:val="22"/>
                <w:szCs w:val="22"/>
              </w:rPr>
            </w:pPr>
          </w:p>
        </w:tc>
      </w:tr>
      <w:tr w:rsidR="00806394" w:rsidRPr="00806394" w14:paraId="174F3C7E" w14:textId="77777777" w:rsidTr="00AA3E8F">
        <w:tc>
          <w:tcPr>
            <w:tcW w:w="3369" w:type="dxa"/>
          </w:tcPr>
          <w:p w14:paraId="26A0CB6B"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Emballage bois et palette</w:t>
            </w:r>
          </w:p>
        </w:tc>
        <w:tc>
          <w:tcPr>
            <w:tcW w:w="3685" w:type="dxa"/>
          </w:tcPr>
          <w:p w14:paraId="01A87E46" w14:textId="77777777" w:rsidR="00806394" w:rsidRPr="00806394" w:rsidRDefault="00806394" w:rsidP="00806394">
            <w:pPr>
              <w:rPr>
                <w:b/>
                <w:color w:val="1F497D" w:themeColor="text2"/>
                <w:sz w:val="22"/>
                <w:szCs w:val="22"/>
              </w:rPr>
            </w:pPr>
          </w:p>
        </w:tc>
        <w:tc>
          <w:tcPr>
            <w:tcW w:w="3544" w:type="dxa"/>
          </w:tcPr>
          <w:p w14:paraId="3800F1F6" w14:textId="77777777" w:rsidR="00806394" w:rsidRPr="00806394" w:rsidRDefault="00806394" w:rsidP="00806394">
            <w:pPr>
              <w:rPr>
                <w:b/>
                <w:color w:val="1F497D" w:themeColor="text2"/>
                <w:sz w:val="22"/>
                <w:szCs w:val="22"/>
              </w:rPr>
            </w:pPr>
          </w:p>
        </w:tc>
      </w:tr>
      <w:tr w:rsidR="00806394" w:rsidRPr="00806394" w14:paraId="738198FB" w14:textId="77777777" w:rsidTr="00AA3E8F">
        <w:tc>
          <w:tcPr>
            <w:tcW w:w="3369" w:type="dxa"/>
          </w:tcPr>
          <w:p w14:paraId="55D06FB6"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métallique</w:t>
            </w:r>
          </w:p>
        </w:tc>
        <w:tc>
          <w:tcPr>
            <w:tcW w:w="3685" w:type="dxa"/>
          </w:tcPr>
          <w:p w14:paraId="385A6CF6" w14:textId="77777777" w:rsidR="00806394" w:rsidRPr="00806394" w:rsidRDefault="00806394" w:rsidP="00806394">
            <w:pPr>
              <w:rPr>
                <w:b/>
                <w:color w:val="1F497D" w:themeColor="text2"/>
                <w:sz w:val="22"/>
                <w:szCs w:val="22"/>
              </w:rPr>
            </w:pPr>
          </w:p>
        </w:tc>
        <w:tc>
          <w:tcPr>
            <w:tcW w:w="3544" w:type="dxa"/>
          </w:tcPr>
          <w:p w14:paraId="0012FD07" w14:textId="77777777" w:rsidR="00806394" w:rsidRPr="00806394" w:rsidRDefault="00806394" w:rsidP="00806394">
            <w:pPr>
              <w:rPr>
                <w:b/>
                <w:color w:val="1F497D" w:themeColor="text2"/>
                <w:sz w:val="22"/>
                <w:szCs w:val="22"/>
              </w:rPr>
            </w:pPr>
          </w:p>
        </w:tc>
      </w:tr>
      <w:tr w:rsidR="00806394" w:rsidRPr="00806394" w14:paraId="6B7861B2" w14:textId="77777777" w:rsidTr="00AA3E8F">
        <w:tc>
          <w:tcPr>
            <w:tcW w:w="3369" w:type="dxa"/>
          </w:tcPr>
          <w:p w14:paraId="4DD6D22A"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Matériau plastique</w:t>
            </w:r>
          </w:p>
        </w:tc>
        <w:tc>
          <w:tcPr>
            <w:tcW w:w="3685" w:type="dxa"/>
          </w:tcPr>
          <w:p w14:paraId="45497BFC" w14:textId="77777777" w:rsidR="00806394" w:rsidRPr="00806394" w:rsidRDefault="00806394" w:rsidP="00806394">
            <w:pPr>
              <w:rPr>
                <w:b/>
                <w:color w:val="1F497D" w:themeColor="text2"/>
                <w:sz w:val="22"/>
                <w:szCs w:val="22"/>
              </w:rPr>
            </w:pPr>
          </w:p>
        </w:tc>
        <w:tc>
          <w:tcPr>
            <w:tcW w:w="3544" w:type="dxa"/>
          </w:tcPr>
          <w:p w14:paraId="2F264D83" w14:textId="77777777" w:rsidR="00806394" w:rsidRPr="00806394" w:rsidRDefault="00806394" w:rsidP="00806394">
            <w:pPr>
              <w:rPr>
                <w:b/>
                <w:color w:val="1F497D" w:themeColor="text2"/>
                <w:sz w:val="22"/>
                <w:szCs w:val="22"/>
              </w:rPr>
            </w:pPr>
          </w:p>
        </w:tc>
      </w:tr>
      <w:tr w:rsidR="00806394" w:rsidRPr="00806394" w14:paraId="70314C67" w14:textId="77777777" w:rsidTr="00AA3E8F">
        <w:tc>
          <w:tcPr>
            <w:tcW w:w="3369" w:type="dxa"/>
          </w:tcPr>
          <w:p w14:paraId="0448D1F8"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Pneu usagé</w:t>
            </w:r>
          </w:p>
        </w:tc>
        <w:tc>
          <w:tcPr>
            <w:tcW w:w="3685" w:type="dxa"/>
          </w:tcPr>
          <w:p w14:paraId="78ABC492" w14:textId="77777777" w:rsidR="00806394" w:rsidRPr="00806394" w:rsidRDefault="00806394" w:rsidP="00806394">
            <w:pPr>
              <w:rPr>
                <w:b/>
                <w:color w:val="1F497D" w:themeColor="text2"/>
                <w:sz w:val="22"/>
                <w:szCs w:val="22"/>
              </w:rPr>
            </w:pPr>
          </w:p>
        </w:tc>
        <w:tc>
          <w:tcPr>
            <w:tcW w:w="3544" w:type="dxa"/>
          </w:tcPr>
          <w:p w14:paraId="70A11F0E" w14:textId="77777777" w:rsidR="00806394" w:rsidRPr="00806394" w:rsidRDefault="00806394" w:rsidP="00806394">
            <w:pPr>
              <w:rPr>
                <w:b/>
                <w:color w:val="1F497D" w:themeColor="text2"/>
                <w:sz w:val="22"/>
                <w:szCs w:val="22"/>
              </w:rPr>
            </w:pPr>
          </w:p>
        </w:tc>
      </w:tr>
      <w:tr w:rsidR="00806394" w:rsidRPr="00806394" w14:paraId="2762CCFB" w14:textId="77777777" w:rsidTr="00AA3E8F">
        <w:tc>
          <w:tcPr>
            <w:tcW w:w="3369" w:type="dxa"/>
          </w:tcPr>
          <w:p w14:paraId="2E4CF00C"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traité</w:t>
            </w:r>
          </w:p>
        </w:tc>
        <w:tc>
          <w:tcPr>
            <w:tcW w:w="3685" w:type="dxa"/>
          </w:tcPr>
          <w:p w14:paraId="58A1D419" w14:textId="77777777" w:rsidR="00806394" w:rsidRPr="00806394" w:rsidRDefault="00806394" w:rsidP="00806394">
            <w:pPr>
              <w:rPr>
                <w:b/>
                <w:color w:val="1F497D" w:themeColor="text2"/>
                <w:sz w:val="22"/>
                <w:szCs w:val="22"/>
              </w:rPr>
            </w:pPr>
          </w:p>
        </w:tc>
        <w:tc>
          <w:tcPr>
            <w:tcW w:w="3544" w:type="dxa"/>
          </w:tcPr>
          <w:p w14:paraId="5352B7D2" w14:textId="77777777" w:rsidR="00806394" w:rsidRPr="00806394" w:rsidRDefault="00806394" w:rsidP="00806394">
            <w:pPr>
              <w:rPr>
                <w:b/>
                <w:color w:val="1F497D" w:themeColor="text2"/>
                <w:sz w:val="22"/>
                <w:szCs w:val="22"/>
              </w:rPr>
            </w:pPr>
          </w:p>
        </w:tc>
      </w:tr>
      <w:tr w:rsidR="00806394" w:rsidRPr="00806394" w14:paraId="47E45EE7" w14:textId="77777777" w:rsidTr="00AA3E8F">
        <w:tc>
          <w:tcPr>
            <w:tcW w:w="3369" w:type="dxa"/>
            <w:tcBorders>
              <w:bottom w:val="single" w:sz="4" w:space="0" w:color="000000" w:themeColor="text1"/>
            </w:tcBorders>
          </w:tcPr>
          <w:p w14:paraId="145E7CEC"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Borders>
              <w:bottom w:val="single" w:sz="4" w:space="0" w:color="000000" w:themeColor="text1"/>
            </w:tcBorders>
          </w:tcPr>
          <w:p w14:paraId="07EB2502" w14:textId="77777777" w:rsidR="00806394" w:rsidRPr="00806394" w:rsidRDefault="00806394" w:rsidP="00806394">
            <w:pPr>
              <w:rPr>
                <w:b/>
                <w:color w:val="1F497D" w:themeColor="text2"/>
                <w:sz w:val="22"/>
                <w:szCs w:val="22"/>
              </w:rPr>
            </w:pPr>
          </w:p>
        </w:tc>
        <w:tc>
          <w:tcPr>
            <w:tcW w:w="3544" w:type="dxa"/>
            <w:tcBorders>
              <w:bottom w:val="single" w:sz="4" w:space="0" w:color="000000" w:themeColor="text1"/>
            </w:tcBorders>
          </w:tcPr>
          <w:p w14:paraId="62F764D6" w14:textId="77777777" w:rsidR="00806394" w:rsidRPr="00806394" w:rsidRDefault="00806394" w:rsidP="00806394">
            <w:pPr>
              <w:rPr>
                <w:b/>
                <w:color w:val="1F497D" w:themeColor="text2"/>
                <w:sz w:val="22"/>
                <w:szCs w:val="22"/>
              </w:rPr>
            </w:pPr>
          </w:p>
        </w:tc>
      </w:tr>
    </w:tbl>
    <w:p w14:paraId="1F1992BF" w14:textId="77777777" w:rsidR="00806394" w:rsidRPr="00806394" w:rsidRDefault="00806394" w:rsidP="00806394">
      <w:pPr>
        <w:rPr>
          <w:szCs w:val="22"/>
        </w:rPr>
      </w:pPr>
    </w:p>
    <w:p w14:paraId="331F6029" w14:textId="77777777" w:rsidR="00806394" w:rsidRPr="00806394" w:rsidRDefault="00806394" w:rsidP="008C2E29">
      <w:pPr>
        <w:numPr>
          <w:ilvl w:val="0"/>
          <w:numId w:val="24"/>
        </w:numPr>
        <w:contextualSpacing/>
        <w:rPr>
          <w:rFonts w:eastAsia="Calibri"/>
          <w:b/>
          <w:szCs w:val="22"/>
        </w:rPr>
      </w:pPr>
      <w:r w:rsidRPr="00806394">
        <w:rPr>
          <w:rFonts w:eastAsia="Calibri"/>
          <w:b/>
          <w:szCs w:val="22"/>
          <w:u w:val="single"/>
        </w:rPr>
        <w:t>Suivi et traçabilité des déchets</w:t>
      </w:r>
    </w:p>
    <w:p w14:paraId="55B8D644" w14:textId="77777777" w:rsidR="00806394" w:rsidRPr="00806394" w:rsidRDefault="00806394" w:rsidP="00806394">
      <w:pPr>
        <w:rPr>
          <w:szCs w:val="22"/>
        </w:rPr>
      </w:pPr>
      <w:r w:rsidRPr="00806394">
        <w:rPr>
          <w:szCs w:val="22"/>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806394">
        <w:rPr>
          <w:i/>
          <w:szCs w:val="22"/>
        </w:rPr>
        <w:t>le tableau de suivi des déchets produits en phase chantier</w:t>
      </w:r>
      <w:r w:rsidRPr="00806394">
        <w:rPr>
          <w:szCs w:val="22"/>
        </w:rPr>
        <w:t xml:space="preserve"> (modèle p.8).</w:t>
      </w:r>
    </w:p>
    <w:p w14:paraId="4D9B7CD6" w14:textId="77777777" w:rsidR="00806394" w:rsidRPr="00806394" w:rsidRDefault="00806394" w:rsidP="00806394">
      <w:pPr>
        <w:rPr>
          <w:szCs w:val="22"/>
        </w:rPr>
      </w:pPr>
    </w:p>
    <w:p w14:paraId="61110E5C" w14:textId="77777777" w:rsidR="00806394" w:rsidRPr="00806394" w:rsidRDefault="00806394" w:rsidP="008C2E29">
      <w:pPr>
        <w:numPr>
          <w:ilvl w:val="0"/>
          <w:numId w:val="22"/>
        </w:numPr>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contextualSpacing/>
        <w:jc w:val="center"/>
        <w:rPr>
          <w:rFonts w:eastAsia="Calibri"/>
          <w:b/>
          <w:szCs w:val="22"/>
        </w:rPr>
      </w:pPr>
      <w:r w:rsidRPr="00806394">
        <w:rPr>
          <w:rFonts w:eastAsia="Calibri"/>
          <w:b/>
          <w:szCs w:val="22"/>
        </w:rPr>
        <w:t>LES DECHETS INERTES (DI)</w:t>
      </w:r>
    </w:p>
    <w:p w14:paraId="6660B97C" w14:textId="77777777" w:rsidR="00806394" w:rsidRPr="00806394" w:rsidRDefault="00806394" w:rsidP="00806394">
      <w:pPr>
        <w:rPr>
          <w:szCs w:val="22"/>
        </w:rPr>
      </w:pPr>
    </w:p>
    <w:p w14:paraId="27B8B0A0" w14:textId="77777777" w:rsidR="00806394" w:rsidRPr="00806394" w:rsidRDefault="00806394" w:rsidP="00806394">
      <w:pPr>
        <w:rPr>
          <w:szCs w:val="22"/>
        </w:rPr>
      </w:pPr>
      <w:r w:rsidRPr="00806394">
        <w:rPr>
          <w:szCs w:val="22"/>
        </w:rPr>
        <w:t>Ce sont des déchets minéraux non pollués qui : ne se décomposent pas, ne brulent pas, ne produisent aucune réaction physique, chimique ou biologique en contact avec d’autres matières, ne présentent pas de caractère dangereux.</w:t>
      </w:r>
    </w:p>
    <w:p w14:paraId="735CB726" w14:textId="77777777" w:rsidR="00806394" w:rsidRPr="00806394" w:rsidRDefault="00806394" w:rsidP="00806394">
      <w:pPr>
        <w:rPr>
          <w:u w:val="single"/>
        </w:rPr>
      </w:pPr>
      <w:r w:rsidRPr="00806394">
        <w:rPr>
          <w:u w:val="single"/>
        </w:rPr>
        <w:t>Exemples :</w:t>
      </w:r>
    </w:p>
    <w:p w14:paraId="46EB2284" w14:textId="48DAB483" w:rsidR="00806394" w:rsidRPr="00806394" w:rsidRDefault="00806394" w:rsidP="008C2E29">
      <w:pPr>
        <w:numPr>
          <w:ilvl w:val="0"/>
          <w:numId w:val="19"/>
        </w:numPr>
        <w:contextualSpacing/>
        <w:rPr>
          <w:rFonts w:eastAsia="Calibri"/>
          <w:i/>
          <w:szCs w:val="22"/>
        </w:rPr>
      </w:pPr>
      <w:r w:rsidRPr="00806394">
        <w:rPr>
          <w:rFonts w:eastAsia="Calibri"/>
          <w:i/>
          <w:szCs w:val="22"/>
        </w:rPr>
        <w:t>Produits naturels : pierres, terre, matériaux de terrassement ;</w:t>
      </w:r>
    </w:p>
    <w:p w14:paraId="45980994" w14:textId="7E1776A5" w:rsidR="00806394" w:rsidRPr="00806394" w:rsidRDefault="00806394" w:rsidP="008C2E29">
      <w:pPr>
        <w:numPr>
          <w:ilvl w:val="0"/>
          <w:numId w:val="19"/>
        </w:numPr>
        <w:contextualSpacing/>
        <w:rPr>
          <w:rFonts w:eastAsia="Calibri"/>
          <w:i/>
          <w:szCs w:val="22"/>
        </w:rPr>
      </w:pPr>
      <w:r w:rsidRPr="00806394">
        <w:rPr>
          <w:rFonts w:eastAsia="Calibri"/>
          <w:i/>
          <w:szCs w:val="22"/>
        </w:rPr>
        <w:t>Produits manufacturés : bétons non ferraillés, céramique, terre cuite, laine de verre, verre ordinaire, plâtre pur (carreaux), ballasts, etc.</w:t>
      </w:r>
    </w:p>
    <w:p w14:paraId="74B4549E" w14:textId="77777777" w:rsidR="00806394" w:rsidRPr="00806394" w:rsidRDefault="00806394" w:rsidP="00806394">
      <w:pPr>
        <w:rPr>
          <w:szCs w:val="22"/>
        </w:rPr>
      </w:pPr>
    </w:p>
    <w:p w14:paraId="451F3A25" w14:textId="77777777" w:rsidR="00806394" w:rsidRPr="00806394" w:rsidRDefault="00806394" w:rsidP="008C2E29">
      <w:pPr>
        <w:numPr>
          <w:ilvl w:val="0"/>
          <w:numId w:val="25"/>
        </w:numPr>
        <w:contextualSpacing/>
        <w:rPr>
          <w:rFonts w:eastAsia="Calibri"/>
          <w:b/>
          <w:szCs w:val="22"/>
          <w:u w:val="single"/>
        </w:rPr>
      </w:pPr>
      <w:r w:rsidRPr="00806394">
        <w:rPr>
          <w:rFonts w:eastAsia="Calibri"/>
          <w:b/>
          <w:szCs w:val="22"/>
          <w:u w:val="single"/>
        </w:rPr>
        <w:t>Organisation</w:t>
      </w:r>
    </w:p>
    <w:p w14:paraId="5A0663F3" w14:textId="77777777" w:rsidR="00806394" w:rsidRPr="00806394" w:rsidRDefault="00806394" w:rsidP="00806394">
      <w:pPr>
        <w:rPr>
          <w:szCs w:val="22"/>
        </w:rPr>
      </w:pPr>
      <w:r w:rsidRPr="00806394">
        <w:rPr>
          <w:szCs w:val="22"/>
        </w:rPr>
        <w:t>L’enjeu est double :</w:t>
      </w:r>
    </w:p>
    <w:p w14:paraId="42353832" w14:textId="4C2D0CD0" w:rsidR="00806394" w:rsidRPr="00806394" w:rsidRDefault="00806394" w:rsidP="008C2E29">
      <w:pPr>
        <w:numPr>
          <w:ilvl w:val="0"/>
          <w:numId w:val="19"/>
        </w:numPr>
        <w:contextualSpacing/>
        <w:rPr>
          <w:rFonts w:eastAsia="Calibri"/>
          <w:szCs w:val="22"/>
        </w:rPr>
      </w:pPr>
      <w:r w:rsidRPr="00806394">
        <w:rPr>
          <w:rFonts w:eastAsia="Calibri"/>
          <w:szCs w:val="22"/>
        </w:rPr>
        <w:t>D’une</w:t>
      </w:r>
      <w:r>
        <w:rPr>
          <w:rFonts w:eastAsia="Calibri"/>
          <w:szCs w:val="22"/>
        </w:rPr>
        <w:t xml:space="preserve"> part</w:t>
      </w:r>
      <w:r w:rsidRPr="00806394">
        <w:rPr>
          <w:rFonts w:eastAsia="Calibri"/>
          <w:szCs w:val="22"/>
        </w:rPr>
        <w:t xml:space="preserve"> limiter les volumes de déchets inertes, comme par exemple en optimisant les déblais et remblais sur le site ;</w:t>
      </w:r>
    </w:p>
    <w:p w14:paraId="0EB9A49E" w14:textId="66401E76" w:rsidR="00806394" w:rsidRPr="00806394" w:rsidRDefault="00806394" w:rsidP="008C2E29">
      <w:pPr>
        <w:numPr>
          <w:ilvl w:val="0"/>
          <w:numId w:val="19"/>
        </w:numPr>
        <w:contextualSpacing/>
        <w:rPr>
          <w:rFonts w:eastAsia="Calibri"/>
          <w:szCs w:val="22"/>
        </w:rPr>
      </w:pPr>
      <w:r w:rsidRPr="00806394">
        <w:rPr>
          <w:rFonts w:eastAsia="Calibri"/>
          <w:szCs w:val="22"/>
        </w:rPr>
        <w:t>D’autre part permettre le tri et la valorisation des matériaux réutilisables.</w:t>
      </w:r>
    </w:p>
    <w:p w14:paraId="02ECFBB2" w14:textId="77777777" w:rsidR="00806394" w:rsidRPr="00806394" w:rsidRDefault="00806394" w:rsidP="00806394">
      <w:pPr>
        <w:rPr>
          <w:szCs w:val="22"/>
        </w:rPr>
      </w:pPr>
    </w:p>
    <w:p w14:paraId="58809B47" w14:textId="77777777" w:rsidR="00806394" w:rsidRPr="00806394" w:rsidRDefault="00806394" w:rsidP="00806394">
      <w:pPr>
        <w:rPr>
          <w:szCs w:val="22"/>
        </w:rPr>
      </w:pPr>
      <w:r w:rsidRPr="00806394">
        <w:rPr>
          <w:szCs w:val="22"/>
        </w:rPr>
        <w:t>Ainsi, le SOGED définit et délimite, lors de la préparation du chantier, l’aire de tri et de stockage des déchets qui comportera un nombre de bennes adapté aux besoins.</w:t>
      </w:r>
    </w:p>
    <w:p w14:paraId="58D1D4CD" w14:textId="77777777" w:rsidR="00806394" w:rsidRPr="00806394" w:rsidRDefault="00806394" w:rsidP="00806394">
      <w:pPr>
        <w:rPr>
          <w:szCs w:val="22"/>
        </w:rPr>
      </w:pPr>
    </w:p>
    <w:p w14:paraId="04DD9D6F" w14:textId="77777777" w:rsidR="00806394" w:rsidRPr="00806394" w:rsidRDefault="00806394" w:rsidP="008C2E29">
      <w:pPr>
        <w:numPr>
          <w:ilvl w:val="0"/>
          <w:numId w:val="25"/>
        </w:numPr>
        <w:contextualSpacing/>
        <w:rPr>
          <w:rFonts w:eastAsia="Calibri"/>
          <w:b/>
          <w:szCs w:val="22"/>
          <w:u w:val="single"/>
        </w:rPr>
      </w:pPr>
      <w:r w:rsidRPr="00806394">
        <w:rPr>
          <w:rFonts w:eastAsia="Calibri"/>
          <w:b/>
          <w:szCs w:val="22"/>
          <w:u w:val="single"/>
        </w:rPr>
        <w:t>Les déchets inertes produits sur le chantier</w:t>
      </w:r>
    </w:p>
    <w:p w14:paraId="44ED6073" w14:textId="77777777" w:rsidR="00806394" w:rsidRPr="00806394" w:rsidRDefault="00806394" w:rsidP="00806394">
      <w:pPr>
        <w:rPr>
          <w:szCs w:val="22"/>
        </w:rPr>
      </w:pPr>
      <w:r w:rsidRPr="00806394">
        <w:rPr>
          <w:szCs w:val="22"/>
        </w:rPr>
        <w:t xml:space="preserve">Il convient, pour l’entreprise, de renseigner </w:t>
      </w:r>
      <w:r w:rsidRPr="00806394">
        <w:rPr>
          <w:b/>
          <w:szCs w:val="22"/>
        </w:rPr>
        <w:t>obligatoirement</w:t>
      </w:r>
      <w:r w:rsidRPr="00806394">
        <w:rPr>
          <w:szCs w:val="22"/>
        </w:rPr>
        <w:t xml:space="preserve"> le tableau ci- dessous (cocher les déchets susceptibles d’être produits par l’entreprise) :</w:t>
      </w:r>
    </w:p>
    <w:p w14:paraId="6199ED4C" w14:textId="77777777" w:rsidR="00806394" w:rsidRPr="00806394" w:rsidRDefault="00806394" w:rsidP="00806394">
      <w:pPr>
        <w:rPr>
          <w:szCs w:val="22"/>
        </w:rPr>
      </w:pPr>
    </w:p>
    <w:tbl>
      <w:tblPr>
        <w:tblStyle w:val="Grilledutableau1"/>
        <w:tblW w:w="10598" w:type="dxa"/>
        <w:tblLook w:val="04A0" w:firstRow="1" w:lastRow="0" w:firstColumn="1" w:lastColumn="0" w:noHBand="0" w:noVBand="1"/>
      </w:tblPr>
      <w:tblGrid>
        <w:gridCol w:w="3369"/>
        <w:gridCol w:w="3685"/>
        <w:gridCol w:w="3544"/>
      </w:tblGrid>
      <w:tr w:rsidR="00806394" w:rsidRPr="00806394" w14:paraId="33DB04BC" w14:textId="77777777" w:rsidTr="00AA3E8F">
        <w:tc>
          <w:tcPr>
            <w:tcW w:w="10598" w:type="dxa"/>
            <w:gridSpan w:val="3"/>
            <w:shd w:val="clear" w:color="auto" w:fill="D9D9D9" w:themeFill="background1" w:themeFillShade="D9"/>
            <w:vAlign w:val="center"/>
          </w:tcPr>
          <w:p w14:paraId="69316E6C"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p>
          <w:p w14:paraId="28662211"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DECHETS INERTES</w:t>
            </w:r>
          </w:p>
          <w:p w14:paraId="7135B12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highlight w:val="red"/>
                <w:lang w:eastAsia="en-US"/>
              </w:rPr>
            </w:pPr>
          </w:p>
        </w:tc>
      </w:tr>
      <w:tr w:rsidR="00806394" w:rsidRPr="00806394" w14:paraId="465C5520" w14:textId="77777777" w:rsidTr="00AA3E8F">
        <w:tc>
          <w:tcPr>
            <w:tcW w:w="3369" w:type="dxa"/>
            <w:tcBorders>
              <w:bottom w:val="single" w:sz="4" w:space="0" w:color="000000" w:themeColor="text1"/>
            </w:tcBorders>
          </w:tcPr>
          <w:p w14:paraId="74515DA9"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Identification des déchets</w:t>
            </w:r>
          </w:p>
        </w:tc>
        <w:tc>
          <w:tcPr>
            <w:tcW w:w="3685" w:type="dxa"/>
            <w:tcBorders>
              <w:bottom w:val="single" w:sz="4" w:space="0" w:color="000000" w:themeColor="text1"/>
            </w:tcBorders>
          </w:tcPr>
          <w:p w14:paraId="70831387"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Mode de stockage</w:t>
            </w:r>
          </w:p>
          <w:p w14:paraId="6F911B0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sur le chantier</w:t>
            </w:r>
          </w:p>
        </w:tc>
        <w:tc>
          <w:tcPr>
            <w:tcW w:w="3544" w:type="dxa"/>
            <w:tcBorders>
              <w:bottom w:val="single" w:sz="4" w:space="0" w:color="000000" w:themeColor="text1"/>
            </w:tcBorders>
          </w:tcPr>
          <w:p w14:paraId="2CC7A90D"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Prestataire envisagé</w:t>
            </w:r>
          </w:p>
          <w:p w14:paraId="02AD1DC9"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pour le traitement</w:t>
            </w:r>
          </w:p>
        </w:tc>
      </w:tr>
      <w:tr w:rsidR="00806394" w:rsidRPr="00806394" w14:paraId="5CF49473" w14:textId="77777777" w:rsidTr="00AA3E8F">
        <w:tc>
          <w:tcPr>
            <w:tcW w:w="3369" w:type="dxa"/>
          </w:tcPr>
          <w:p w14:paraId="5F3A93CD"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Bétons non ferraillés</w:t>
            </w:r>
          </w:p>
        </w:tc>
        <w:tc>
          <w:tcPr>
            <w:tcW w:w="3685" w:type="dxa"/>
          </w:tcPr>
          <w:p w14:paraId="654514E2" w14:textId="77777777" w:rsidR="00806394" w:rsidRPr="00806394" w:rsidRDefault="00806394" w:rsidP="00806394">
            <w:pPr>
              <w:rPr>
                <w:b/>
                <w:color w:val="1F497D" w:themeColor="text2"/>
                <w:sz w:val="22"/>
                <w:szCs w:val="22"/>
              </w:rPr>
            </w:pPr>
          </w:p>
        </w:tc>
        <w:tc>
          <w:tcPr>
            <w:tcW w:w="3544" w:type="dxa"/>
          </w:tcPr>
          <w:p w14:paraId="263F1425" w14:textId="77777777" w:rsidR="00806394" w:rsidRPr="00806394" w:rsidRDefault="00806394" w:rsidP="00806394">
            <w:pPr>
              <w:rPr>
                <w:b/>
                <w:color w:val="1F497D" w:themeColor="text2"/>
                <w:sz w:val="22"/>
                <w:szCs w:val="22"/>
              </w:rPr>
            </w:pPr>
          </w:p>
        </w:tc>
      </w:tr>
      <w:tr w:rsidR="00806394" w:rsidRPr="00806394" w14:paraId="4E8499E6" w14:textId="77777777" w:rsidTr="00AA3E8F">
        <w:tc>
          <w:tcPr>
            <w:tcW w:w="3369" w:type="dxa"/>
          </w:tcPr>
          <w:p w14:paraId="2DEFE4C8"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Gravats, pierres</w:t>
            </w:r>
          </w:p>
        </w:tc>
        <w:tc>
          <w:tcPr>
            <w:tcW w:w="3685" w:type="dxa"/>
          </w:tcPr>
          <w:p w14:paraId="6728A0CC" w14:textId="77777777" w:rsidR="00806394" w:rsidRPr="00806394" w:rsidRDefault="00806394" w:rsidP="00806394">
            <w:pPr>
              <w:rPr>
                <w:b/>
                <w:color w:val="1F497D" w:themeColor="text2"/>
                <w:sz w:val="22"/>
                <w:szCs w:val="22"/>
              </w:rPr>
            </w:pPr>
          </w:p>
        </w:tc>
        <w:tc>
          <w:tcPr>
            <w:tcW w:w="3544" w:type="dxa"/>
          </w:tcPr>
          <w:p w14:paraId="1CADB1A4" w14:textId="77777777" w:rsidR="00806394" w:rsidRPr="00806394" w:rsidRDefault="00806394" w:rsidP="00806394">
            <w:pPr>
              <w:rPr>
                <w:b/>
                <w:color w:val="1F497D" w:themeColor="text2"/>
                <w:sz w:val="22"/>
                <w:szCs w:val="22"/>
              </w:rPr>
            </w:pPr>
          </w:p>
        </w:tc>
      </w:tr>
      <w:tr w:rsidR="00806394" w:rsidRPr="00806394" w14:paraId="6FE46EE8" w14:textId="77777777" w:rsidTr="00AA3E8F">
        <w:tc>
          <w:tcPr>
            <w:tcW w:w="3369" w:type="dxa"/>
          </w:tcPr>
          <w:p w14:paraId="5010E4AB"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non polluée</w:t>
            </w:r>
          </w:p>
        </w:tc>
        <w:tc>
          <w:tcPr>
            <w:tcW w:w="3685" w:type="dxa"/>
          </w:tcPr>
          <w:p w14:paraId="33216557" w14:textId="77777777" w:rsidR="00806394" w:rsidRPr="00806394" w:rsidRDefault="00806394" w:rsidP="00806394">
            <w:pPr>
              <w:rPr>
                <w:b/>
                <w:color w:val="1F497D" w:themeColor="text2"/>
                <w:sz w:val="22"/>
                <w:szCs w:val="22"/>
              </w:rPr>
            </w:pPr>
          </w:p>
        </w:tc>
        <w:tc>
          <w:tcPr>
            <w:tcW w:w="3544" w:type="dxa"/>
          </w:tcPr>
          <w:p w14:paraId="23397FB1" w14:textId="77777777" w:rsidR="00806394" w:rsidRPr="00806394" w:rsidRDefault="00806394" w:rsidP="00806394">
            <w:pPr>
              <w:rPr>
                <w:b/>
                <w:color w:val="1F497D" w:themeColor="text2"/>
                <w:sz w:val="22"/>
                <w:szCs w:val="22"/>
              </w:rPr>
            </w:pPr>
          </w:p>
        </w:tc>
      </w:tr>
      <w:tr w:rsidR="00806394" w:rsidRPr="00806394" w14:paraId="4383B576" w14:textId="77777777" w:rsidTr="00AA3E8F">
        <w:tc>
          <w:tcPr>
            <w:tcW w:w="3369" w:type="dxa"/>
          </w:tcPr>
          <w:p w14:paraId="297FB0AB"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Terre végétale</w:t>
            </w:r>
          </w:p>
        </w:tc>
        <w:tc>
          <w:tcPr>
            <w:tcW w:w="3685" w:type="dxa"/>
          </w:tcPr>
          <w:p w14:paraId="22A969AA" w14:textId="77777777" w:rsidR="00806394" w:rsidRPr="00806394" w:rsidRDefault="00806394" w:rsidP="00806394">
            <w:pPr>
              <w:rPr>
                <w:b/>
                <w:color w:val="1F497D" w:themeColor="text2"/>
                <w:sz w:val="22"/>
                <w:szCs w:val="22"/>
              </w:rPr>
            </w:pPr>
          </w:p>
        </w:tc>
        <w:tc>
          <w:tcPr>
            <w:tcW w:w="3544" w:type="dxa"/>
          </w:tcPr>
          <w:p w14:paraId="5847548E" w14:textId="77777777" w:rsidR="00806394" w:rsidRPr="00806394" w:rsidRDefault="00806394" w:rsidP="00806394">
            <w:pPr>
              <w:rPr>
                <w:b/>
                <w:color w:val="1F497D" w:themeColor="text2"/>
                <w:sz w:val="22"/>
                <w:szCs w:val="22"/>
              </w:rPr>
            </w:pPr>
          </w:p>
        </w:tc>
      </w:tr>
      <w:tr w:rsidR="00806394" w:rsidRPr="00806394" w14:paraId="5CF140A6" w14:textId="77777777" w:rsidTr="00AA3E8F">
        <w:tc>
          <w:tcPr>
            <w:tcW w:w="3369" w:type="dxa"/>
          </w:tcPr>
          <w:p w14:paraId="2ED53C98"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Tuile, brique et carrelage</w:t>
            </w:r>
          </w:p>
        </w:tc>
        <w:tc>
          <w:tcPr>
            <w:tcW w:w="3685" w:type="dxa"/>
          </w:tcPr>
          <w:p w14:paraId="45826D0F" w14:textId="77777777" w:rsidR="00806394" w:rsidRPr="00806394" w:rsidRDefault="00806394" w:rsidP="00806394">
            <w:pPr>
              <w:rPr>
                <w:b/>
                <w:color w:val="1F497D" w:themeColor="text2"/>
                <w:sz w:val="22"/>
                <w:szCs w:val="22"/>
              </w:rPr>
            </w:pPr>
          </w:p>
        </w:tc>
        <w:tc>
          <w:tcPr>
            <w:tcW w:w="3544" w:type="dxa"/>
          </w:tcPr>
          <w:p w14:paraId="379EAA1F" w14:textId="77777777" w:rsidR="00806394" w:rsidRPr="00806394" w:rsidRDefault="00806394" w:rsidP="00806394">
            <w:pPr>
              <w:rPr>
                <w:b/>
                <w:color w:val="1F497D" w:themeColor="text2"/>
                <w:sz w:val="22"/>
                <w:szCs w:val="22"/>
              </w:rPr>
            </w:pPr>
          </w:p>
        </w:tc>
      </w:tr>
      <w:tr w:rsidR="00806394" w:rsidRPr="00806394" w14:paraId="0AF6DEDD" w14:textId="77777777" w:rsidTr="00AA3E8F">
        <w:tc>
          <w:tcPr>
            <w:tcW w:w="3369" w:type="dxa"/>
          </w:tcPr>
          <w:p w14:paraId="2E4A14E5"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Enrobés bitumineux</w:t>
            </w:r>
          </w:p>
        </w:tc>
        <w:tc>
          <w:tcPr>
            <w:tcW w:w="3685" w:type="dxa"/>
          </w:tcPr>
          <w:p w14:paraId="6B1060F1" w14:textId="77777777" w:rsidR="00806394" w:rsidRPr="00806394" w:rsidRDefault="00806394" w:rsidP="00806394">
            <w:pPr>
              <w:rPr>
                <w:b/>
                <w:color w:val="1F497D" w:themeColor="text2"/>
                <w:sz w:val="22"/>
                <w:szCs w:val="22"/>
              </w:rPr>
            </w:pPr>
          </w:p>
        </w:tc>
        <w:tc>
          <w:tcPr>
            <w:tcW w:w="3544" w:type="dxa"/>
          </w:tcPr>
          <w:p w14:paraId="6E63EFE4" w14:textId="77777777" w:rsidR="00806394" w:rsidRPr="00806394" w:rsidRDefault="00806394" w:rsidP="00806394">
            <w:pPr>
              <w:rPr>
                <w:b/>
                <w:color w:val="1F497D" w:themeColor="text2"/>
                <w:sz w:val="22"/>
                <w:szCs w:val="22"/>
              </w:rPr>
            </w:pPr>
          </w:p>
        </w:tc>
      </w:tr>
      <w:tr w:rsidR="00806394" w:rsidRPr="00806394" w14:paraId="371D41EE" w14:textId="77777777" w:rsidTr="00AA3E8F">
        <w:tc>
          <w:tcPr>
            <w:tcW w:w="3369" w:type="dxa"/>
          </w:tcPr>
          <w:p w14:paraId="3BD08074"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Isolant minéral</w:t>
            </w:r>
          </w:p>
        </w:tc>
        <w:tc>
          <w:tcPr>
            <w:tcW w:w="3685" w:type="dxa"/>
          </w:tcPr>
          <w:p w14:paraId="48DCB682" w14:textId="77777777" w:rsidR="00806394" w:rsidRPr="00806394" w:rsidRDefault="00806394" w:rsidP="00806394">
            <w:pPr>
              <w:rPr>
                <w:b/>
                <w:color w:val="1F497D" w:themeColor="text2"/>
                <w:sz w:val="22"/>
                <w:szCs w:val="22"/>
              </w:rPr>
            </w:pPr>
          </w:p>
        </w:tc>
        <w:tc>
          <w:tcPr>
            <w:tcW w:w="3544" w:type="dxa"/>
          </w:tcPr>
          <w:p w14:paraId="5652874C" w14:textId="77777777" w:rsidR="00806394" w:rsidRPr="00806394" w:rsidRDefault="00806394" w:rsidP="00806394">
            <w:pPr>
              <w:rPr>
                <w:b/>
                <w:color w:val="1F497D" w:themeColor="text2"/>
                <w:sz w:val="22"/>
                <w:szCs w:val="22"/>
              </w:rPr>
            </w:pPr>
          </w:p>
        </w:tc>
      </w:tr>
      <w:tr w:rsidR="00806394" w:rsidRPr="00806394" w14:paraId="369F4839" w14:textId="77777777" w:rsidTr="00AA3E8F">
        <w:tc>
          <w:tcPr>
            <w:tcW w:w="3369" w:type="dxa"/>
          </w:tcPr>
          <w:p w14:paraId="787720B3"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 plat blanc</w:t>
            </w:r>
          </w:p>
        </w:tc>
        <w:tc>
          <w:tcPr>
            <w:tcW w:w="3685" w:type="dxa"/>
          </w:tcPr>
          <w:p w14:paraId="0D2E59AF" w14:textId="77777777" w:rsidR="00806394" w:rsidRPr="00806394" w:rsidRDefault="00806394" w:rsidP="00806394">
            <w:pPr>
              <w:rPr>
                <w:b/>
                <w:color w:val="1F497D" w:themeColor="text2"/>
                <w:sz w:val="22"/>
                <w:szCs w:val="22"/>
              </w:rPr>
            </w:pPr>
          </w:p>
        </w:tc>
        <w:tc>
          <w:tcPr>
            <w:tcW w:w="3544" w:type="dxa"/>
          </w:tcPr>
          <w:p w14:paraId="46333C5B" w14:textId="77777777" w:rsidR="00806394" w:rsidRPr="00806394" w:rsidRDefault="00806394" w:rsidP="00806394">
            <w:pPr>
              <w:rPr>
                <w:b/>
                <w:color w:val="1F497D" w:themeColor="text2"/>
                <w:sz w:val="22"/>
                <w:szCs w:val="22"/>
              </w:rPr>
            </w:pPr>
          </w:p>
        </w:tc>
      </w:tr>
      <w:tr w:rsidR="00806394" w:rsidRPr="00806394" w14:paraId="32CBCA27" w14:textId="77777777" w:rsidTr="00AA3E8F">
        <w:tc>
          <w:tcPr>
            <w:tcW w:w="3369" w:type="dxa"/>
          </w:tcPr>
          <w:p w14:paraId="17A29265"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Verres plats spéciaux</w:t>
            </w:r>
          </w:p>
        </w:tc>
        <w:tc>
          <w:tcPr>
            <w:tcW w:w="3685" w:type="dxa"/>
          </w:tcPr>
          <w:p w14:paraId="52D6DE71" w14:textId="77777777" w:rsidR="00806394" w:rsidRPr="00806394" w:rsidRDefault="00806394" w:rsidP="00806394">
            <w:pPr>
              <w:rPr>
                <w:b/>
                <w:color w:val="1F497D" w:themeColor="text2"/>
                <w:sz w:val="22"/>
                <w:szCs w:val="22"/>
              </w:rPr>
            </w:pPr>
          </w:p>
        </w:tc>
        <w:tc>
          <w:tcPr>
            <w:tcW w:w="3544" w:type="dxa"/>
          </w:tcPr>
          <w:p w14:paraId="18208645" w14:textId="77777777" w:rsidR="00806394" w:rsidRPr="00806394" w:rsidRDefault="00806394" w:rsidP="00806394">
            <w:pPr>
              <w:rPr>
                <w:b/>
                <w:color w:val="1F497D" w:themeColor="text2"/>
                <w:sz w:val="22"/>
                <w:szCs w:val="22"/>
              </w:rPr>
            </w:pPr>
          </w:p>
        </w:tc>
      </w:tr>
      <w:tr w:rsidR="00806394" w:rsidRPr="00806394" w14:paraId="046B98E5" w14:textId="77777777" w:rsidTr="00AA3E8F">
        <w:tc>
          <w:tcPr>
            <w:tcW w:w="3369" w:type="dxa"/>
          </w:tcPr>
          <w:p w14:paraId="4F16FFC7"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Plâtre</w:t>
            </w:r>
          </w:p>
        </w:tc>
        <w:tc>
          <w:tcPr>
            <w:tcW w:w="3685" w:type="dxa"/>
          </w:tcPr>
          <w:p w14:paraId="405F4551" w14:textId="77777777" w:rsidR="00806394" w:rsidRPr="00806394" w:rsidRDefault="00806394" w:rsidP="00806394">
            <w:pPr>
              <w:rPr>
                <w:b/>
                <w:color w:val="1F497D" w:themeColor="text2"/>
                <w:sz w:val="22"/>
                <w:szCs w:val="22"/>
              </w:rPr>
            </w:pPr>
          </w:p>
        </w:tc>
        <w:tc>
          <w:tcPr>
            <w:tcW w:w="3544" w:type="dxa"/>
          </w:tcPr>
          <w:p w14:paraId="21F30DF8" w14:textId="77777777" w:rsidR="00806394" w:rsidRPr="00806394" w:rsidRDefault="00806394" w:rsidP="00806394">
            <w:pPr>
              <w:rPr>
                <w:b/>
                <w:color w:val="1F497D" w:themeColor="text2"/>
                <w:sz w:val="22"/>
                <w:szCs w:val="22"/>
              </w:rPr>
            </w:pPr>
          </w:p>
        </w:tc>
      </w:tr>
      <w:tr w:rsidR="00806394" w:rsidRPr="00806394" w14:paraId="1E790E56" w14:textId="77777777" w:rsidTr="00AA3E8F">
        <w:tc>
          <w:tcPr>
            <w:tcW w:w="3369" w:type="dxa"/>
          </w:tcPr>
          <w:p w14:paraId="2ED54CB4" w14:textId="77777777" w:rsidR="00806394" w:rsidRPr="00806394" w:rsidRDefault="00806394" w:rsidP="00806394">
            <w:pPr>
              <w:autoSpaceDE w:val="0"/>
              <w:autoSpaceDN w:val="0"/>
              <w:adjustRightInd w:val="0"/>
              <w:spacing w:line="191" w:lineRule="atLeast"/>
              <w:jc w:val="left"/>
              <w:rPr>
                <w:rFonts w:eastAsia="Calibri"/>
                <w:color w:val="000000"/>
                <w:sz w:val="22"/>
                <w:szCs w:val="22"/>
                <w:lang w:eastAsia="en-US"/>
              </w:rPr>
            </w:pPr>
            <w:r w:rsidRPr="00806394">
              <w:rPr>
                <w:rFonts w:eastAsia="Calibri"/>
                <w:color w:val="000000"/>
                <w:sz w:val="22"/>
                <w:szCs w:val="22"/>
                <w:lang w:eastAsia="en-US"/>
              </w:rPr>
              <w:t>□ Autre (préciser)</w:t>
            </w:r>
          </w:p>
        </w:tc>
        <w:tc>
          <w:tcPr>
            <w:tcW w:w="3685" w:type="dxa"/>
          </w:tcPr>
          <w:p w14:paraId="47EC621E" w14:textId="77777777" w:rsidR="00806394" w:rsidRPr="00806394" w:rsidRDefault="00806394" w:rsidP="00806394">
            <w:pPr>
              <w:rPr>
                <w:b/>
                <w:color w:val="1F497D" w:themeColor="text2"/>
                <w:sz w:val="22"/>
                <w:szCs w:val="22"/>
              </w:rPr>
            </w:pPr>
          </w:p>
        </w:tc>
        <w:tc>
          <w:tcPr>
            <w:tcW w:w="3544" w:type="dxa"/>
          </w:tcPr>
          <w:p w14:paraId="527CF2BD" w14:textId="77777777" w:rsidR="00806394" w:rsidRPr="00806394" w:rsidRDefault="00806394" w:rsidP="00806394">
            <w:pPr>
              <w:rPr>
                <w:b/>
                <w:color w:val="1F497D" w:themeColor="text2"/>
                <w:sz w:val="22"/>
                <w:szCs w:val="22"/>
              </w:rPr>
            </w:pPr>
          </w:p>
        </w:tc>
      </w:tr>
    </w:tbl>
    <w:p w14:paraId="2527AC45" w14:textId="77777777" w:rsidR="00806394" w:rsidRPr="00806394" w:rsidRDefault="00806394" w:rsidP="00806394">
      <w:pPr>
        <w:rPr>
          <w:szCs w:val="22"/>
        </w:rPr>
      </w:pPr>
    </w:p>
    <w:p w14:paraId="7E08A14A" w14:textId="77777777" w:rsidR="00806394" w:rsidRPr="00806394" w:rsidRDefault="00806394" w:rsidP="008C2E29">
      <w:pPr>
        <w:numPr>
          <w:ilvl w:val="0"/>
          <w:numId w:val="25"/>
        </w:numPr>
        <w:contextualSpacing/>
        <w:rPr>
          <w:rFonts w:eastAsia="Calibri"/>
          <w:b/>
          <w:szCs w:val="22"/>
          <w:u w:val="single"/>
        </w:rPr>
      </w:pPr>
      <w:r w:rsidRPr="00806394">
        <w:rPr>
          <w:rFonts w:eastAsia="Calibri"/>
          <w:b/>
          <w:szCs w:val="22"/>
          <w:u w:val="single"/>
        </w:rPr>
        <w:t>Suivi et traçabilité des déchets</w:t>
      </w:r>
    </w:p>
    <w:p w14:paraId="2C208600" w14:textId="77777777" w:rsidR="00806394" w:rsidRPr="00806394" w:rsidRDefault="00806394" w:rsidP="00806394">
      <w:pPr>
        <w:rPr>
          <w:szCs w:val="22"/>
        </w:rPr>
      </w:pPr>
      <w:r w:rsidRPr="00806394">
        <w:rPr>
          <w:szCs w:val="22"/>
        </w:rPr>
        <w:t xml:space="preserve">L’article 423-4 de la délibération n°11-2013/APS du 28 mars 2013, portant modification du titre II du livre IV du code de l’environnement de la province Sud, </w:t>
      </w:r>
      <w:r w:rsidRPr="00806394">
        <w:rPr>
          <w:b/>
          <w:szCs w:val="22"/>
        </w:rPr>
        <w:t>rend obligatoire l’utilisation de bordereaux de suivi des déchets inertes (BSDI)</w:t>
      </w:r>
      <w:r w:rsidRPr="00806394">
        <w:rPr>
          <w:szCs w:val="22"/>
        </w:rPr>
        <w:t>, dont le modèle est fourni dans les pages suivantes.</w:t>
      </w:r>
    </w:p>
    <w:p w14:paraId="76C17A0D" w14:textId="77777777" w:rsidR="00806394" w:rsidRPr="00806394" w:rsidRDefault="00806394" w:rsidP="00806394">
      <w:pPr>
        <w:rPr>
          <w:szCs w:val="22"/>
        </w:rPr>
      </w:pPr>
    </w:p>
    <w:p w14:paraId="77742C92" w14:textId="77777777" w:rsidR="00806394" w:rsidRPr="00806394" w:rsidRDefault="00806394" w:rsidP="00806394">
      <w:pPr>
        <w:rPr>
          <w:szCs w:val="22"/>
        </w:rPr>
      </w:pPr>
      <w:r w:rsidRPr="00806394">
        <w:rPr>
          <w:szCs w:val="22"/>
        </w:rPr>
        <w:t xml:space="preserve">Ainsi à chaque collecte de benne le bordereau de suivi des déchets inertes devra être complété et signé par l’ensemble des intervenants. Les informations contenues dans le BSDI serviront à compléter </w:t>
      </w:r>
      <w:r w:rsidRPr="00806394">
        <w:rPr>
          <w:i/>
          <w:szCs w:val="22"/>
        </w:rPr>
        <w:t>le tableau de suivi des déchets produits en phase chantier</w:t>
      </w:r>
      <w:r w:rsidRPr="00806394">
        <w:rPr>
          <w:szCs w:val="22"/>
        </w:rPr>
        <w:t xml:space="preserve"> (modèle p.8). Ce dernier sera transmis mensuellement au maître d’ouvrage afin qu’il puisse s’assurer de la traçabilité des déchets et matériaux issus du chantier.</w:t>
      </w:r>
    </w:p>
    <w:p w14:paraId="3EDED3F3" w14:textId="77777777" w:rsidR="00806394" w:rsidRPr="00806394" w:rsidRDefault="00806394" w:rsidP="00806394">
      <w:pPr>
        <w:rPr>
          <w:szCs w:val="22"/>
        </w:rPr>
      </w:pPr>
    </w:p>
    <w:p w14:paraId="0575F54F" w14:textId="77777777" w:rsidR="00806394" w:rsidRPr="00806394" w:rsidRDefault="00806394" w:rsidP="00806394">
      <w:pPr>
        <w:rPr>
          <w:szCs w:val="22"/>
        </w:rPr>
        <w:sectPr w:rsidR="00806394" w:rsidRPr="00806394" w:rsidSect="00AA3E8F">
          <w:headerReference w:type="default" r:id="rId26"/>
          <w:footerReference w:type="default" r:id="rId27"/>
          <w:headerReference w:type="first" r:id="rId28"/>
          <w:footerReference w:type="first" r:id="rId29"/>
          <w:pgSz w:w="11906" w:h="16838"/>
          <w:pgMar w:top="720" w:right="720" w:bottom="720" w:left="720" w:header="283" w:footer="424" w:gutter="0"/>
          <w:pgNumType w:start="1"/>
          <w:cols w:space="708"/>
          <w:docGrid w:linePitch="360"/>
        </w:sectPr>
      </w:pPr>
    </w:p>
    <w:p w14:paraId="19509DFC" w14:textId="77777777" w:rsidR="00806394" w:rsidRPr="00806394" w:rsidRDefault="00806394" w:rsidP="008C2E29">
      <w:pPr>
        <w:numPr>
          <w:ilvl w:val="0"/>
          <w:numId w:val="20"/>
        </w:numPr>
        <w:contextualSpacing/>
        <w:rPr>
          <w:rFonts w:eastAsia="Calibri"/>
          <w:b/>
          <w:szCs w:val="22"/>
          <w:u w:val="single"/>
        </w:rPr>
      </w:pPr>
      <w:r w:rsidRPr="00806394">
        <w:rPr>
          <w:rFonts w:eastAsia="Calibri"/>
          <w:b/>
          <w:szCs w:val="22"/>
          <w:u w:val="single"/>
        </w:rPr>
        <w:lastRenderedPageBreak/>
        <w:t>DOCUMENTS À UTILISER PENDANT LA PHASE CHANTIER</w:t>
      </w:r>
    </w:p>
    <w:p w14:paraId="44C98E8F" w14:textId="77777777" w:rsidR="00806394" w:rsidRPr="00806394" w:rsidRDefault="00806394" w:rsidP="00806394">
      <w:pPr>
        <w:rPr>
          <w:szCs w:val="22"/>
        </w:rPr>
      </w:pPr>
    </w:p>
    <w:p w14:paraId="036EDEC4" w14:textId="77777777" w:rsidR="00806394" w:rsidRPr="00806394" w:rsidRDefault="00806394" w:rsidP="008C2E29">
      <w:pPr>
        <w:numPr>
          <w:ilvl w:val="0"/>
          <w:numId w:val="26"/>
        </w:numPr>
        <w:contextualSpacing/>
        <w:rPr>
          <w:rFonts w:eastAsia="Calibri"/>
          <w:b/>
          <w:szCs w:val="22"/>
          <w:u w:val="single"/>
        </w:rPr>
      </w:pPr>
      <w:r w:rsidRPr="00806394">
        <w:rPr>
          <w:rFonts w:eastAsia="Calibri"/>
          <w:b/>
          <w:szCs w:val="22"/>
          <w:u w:val="single"/>
        </w:rPr>
        <w:t>Tableau de suivi des déchets produits en phase chantier</w:t>
      </w:r>
    </w:p>
    <w:p w14:paraId="4F64BE5F" w14:textId="77777777" w:rsidR="00806394" w:rsidRPr="00806394" w:rsidRDefault="00806394" w:rsidP="00806394">
      <w:pPr>
        <w:rPr>
          <w:szCs w:val="22"/>
        </w:rPr>
      </w:pPr>
    </w:p>
    <w:tbl>
      <w:tblPr>
        <w:tblStyle w:val="Grilledutableau1"/>
        <w:tblW w:w="5000" w:type="pct"/>
        <w:tblLook w:val="04A0" w:firstRow="1" w:lastRow="0" w:firstColumn="1" w:lastColumn="0" w:noHBand="0" w:noVBand="1"/>
      </w:tblPr>
      <w:tblGrid>
        <w:gridCol w:w="326"/>
        <w:gridCol w:w="2195"/>
        <w:gridCol w:w="1060"/>
        <w:gridCol w:w="986"/>
        <w:gridCol w:w="815"/>
        <w:gridCol w:w="2060"/>
        <w:gridCol w:w="1774"/>
        <w:gridCol w:w="1133"/>
        <w:gridCol w:w="2204"/>
        <w:gridCol w:w="1061"/>
        <w:gridCol w:w="1769"/>
      </w:tblGrid>
      <w:tr w:rsidR="00806394" w:rsidRPr="00806394" w14:paraId="67485CD8" w14:textId="77777777" w:rsidTr="00AA3E8F">
        <w:tc>
          <w:tcPr>
            <w:tcW w:w="104" w:type="pct"/>
            <w:tcBorders>
              <w:top w:val="nil"/>
              <w:left w:val="nil"/>
              <w:bottom w:val="nil"/>
              <w:right w:val="single" w:sz="12" w:space="0" w:color="000000" w:themeColor="text1"/>
            </w:tcBorders>
            <w:vAlign w:val="center"/>
          </w:tcPr>
          <w:p w14:paraId="66E8330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1098" w:type="pct"/>
            <w:gridSpan w:val="2"/>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74FB732E"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PRODUCTION DÉCHETS</w:t>
            </w:r>
          </w:p>
        </w:tc>
        <w:tc>
          <w:tcPr>
            <w:tcW w:w="1140" w:type="pct"/>
            <w:gridSpan w:val="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6D7E9668"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STOCKAGE</w:t>
            </w:r>
          </w:p>
        </w:tc>
        <w:tc>
          <w:tcPr>
            <w:tcW w:w="2062" w:type="pct"/>
            <w:gridSpan w:val="4"/>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2C5D06CC"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COLLECTE</w:t>
            </w:r>
          </w:p>
        </w:tc>
        <w:tc>
          <w:tcPr>
            <w:tcW w:w="595" w:type="pct"/>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DBE5F1" w:themeFill="accent1" w:themeFillTint="33"/>
            <w:vAlign w:val="center"/>
          </w:tcPr>
          <w:p w14:paraId="07DA930F" w14:textId="77777777" w:rsidR="00806394" w:rsidRPr="00806394" w:rsidRDefault="00806394" w:rsidP="00806394">
            <w:pPr>
              <w:autoSpaceDE w:val="0"/>
              <w:autoSpaceDN w:val="0"/>
              <w:adjustRightInd w:val="0"/>
              <w:spacing w:line="191" w:lineRule="atLeast"/>
              <w:jc w:val="center"/>
              <w:rPr>
                <w:rFonts w:eastAsia="Calibri"/>
                <w:b/>
                <w:color w:val="000000"/>
                <w:sz w:val="22"/>
                <w:szCs w:val="22"/>
                <w:lang w:eastAsia="en-US"/>
              </w:rPr>
            </w:pPr>
            <w:r w:rsidRPr="00806394">
              <w:rPr>
                <w:rFonts w:eastAsia="Calibri"/>
                <w:b/>
                <w:color w:val="000000"/>
                <w:sz w:val="22"/>
                <w:szCs w:val="22"/>
                <w:lang w:eastAsia="en-US"/>
              </w:rPr>
              <w:t>TRAITEMENT</w:t>
            </w:r>
          </w:p>
        </w:tc>
      </w:tr>
      <w:tr w:rsidR="00806394" w:rsidRPr="00806394" w14:paraId="5B7A2C96" w14:textId="77777777" w:rsidTr="00AA3E8F">
        <w:tc>
          <w:tcPr>
            <w:tcW w:w="104" w:type="pct"/>
            <w:tcBorders>
              <w:top w:val="nil"/>
              <w:left w:val="nil"/>
              <w:bottom w:val="single" w:sz="4" w:space="0" w:color="000000" w:themeColor="text1"/>
              <w:right w:val="single" w:sz="12" w:space="0" w:color="000000" w:themeColor="text1"/>
            </w:tcBorders>
            <w:vAlign w:val="center"/>
          </w:tcPr>
          <w:p w14:paraId="5E1EC5B9"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4" w:type="pct"/>
            <w:tcBorders>
              <w:left w:val="single" w:sz="12" w:space="0" w:color="000000" w:themeColor="text1"/>
            </w:tcBorders>
            <w:shd w:val="pct10" w:color="auto" w:fill="auto"/>
            <w:vAlign w:val="center"/>
          </w:tcPr>
          <w:p w14:paraId="5D9442B1"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Type</w:t>
            </w:r>
          </w:p>
        </w:tc>
        <w:tc>
          <w:tcPr>
            <w:tcW w:w="365" w:type="pct"/>
            <w:tcBorders>
              <w:right w:val="single" w:sz="12" w:space="0" w:color="000000" w:themeColor="text1"/>
            </w:tcBorders>
            <w:shd w:val="pct10" w:color="auto" w:fill="auto"/>
            <w:vAlign w:val="center"/>
          </w:tcPr>
          <w:p w14:paraId="1BCF5D24"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Quantité collectée</w:t>
            </w:r>
          </w:p>
        </w:tc>
        <w:tc>
          <w:tcPr>
            <w:tcW w:w="226" w:type="pct"/>
            <w:tcBorders>
              <w:left w:val="single" w:sz="12" w:space="0" w:color="000000" w:themeColor="text1"/>
            </w:tcBorders>
            <w:shd w:val="pct10" w:color="auto" w:fill="auto"/>
            <w:vAlign w:val="center"/>
          </w:tcPr>
          <w:p w14:paraId="7D34E393"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Mélangé</w:t>
            </w:r>
          </w:p>
        </w:tc>
        <w:tc>
          <w:tcPr>
            <w:tcW w:w="224" w:type="pct"/>
            <w:shd w:val="pct10" w:color="auto" w:fill="auto"/>
            <w:vAlign w:val="center"/>
          </w:tcPr>
          <w:p w14:paraId="710B72C3"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Séparé</w:t>
            </w:r>
          </w:p>
        </w:tc>
        <w:tc>
          <w:tcPr>
            <w:tcW w:w="690" w:type="pct"/>
            <w:tcBorders>
              <w:right w:val="single" w:sz="12" w:space="0" w:color="000000" w:themeColor="text1"/>
            </w:tcBorders>
            <w:shd w:val="pct10" w:color="auto" w:fill="auto"/>
            <w:vAlign w:val="center"/>
          </w:tcPr>
          <w:p w14:paraId="5F3EA67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Description</w:t>
            </w:r>
          </w:p>
        </w:tc>
        <w:tc>
          <w:tcPr>
            <w:tcW w:w="597" w:type="pct"/>
            <w:tcBorders>
              <w:left w:val="single" w:sz="12" w:space="0" w:color="000000" w:themeColor="text1"/>
            </w:tcBorders>
            <w:shd w:val="pct10" w:color="auto" w:fill="auto"/>
            <w:vAlign w:val="center"/>
          </w:tcPr>
          <w:p w14:paraId="0185E8CC"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c>
          <w:tcPr>
            <w:tcW w:w="363" w:type="pct"/>
            <w:shd w:val="pct10" w:color="auto" w:fill="auto"/>
            <w:vAlign w:val="center"/>
          </w:tcPr>
          <w:p w14:paraId="0940965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Fréquence</w:t>
            </w:r>
          </w:p>
        </w:tc>
        <w:tc>
          <w:tcPr>
            <w:tcW w:w="737" w:type="pct"/>
            <w:shd w:val="pct10" w:color="auto" w:fill="auto"/>
            <w:vAlign w:val="center"/>
          </w:tcPr>
          <w:p w14:paraId="0DD4D60A"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Commentaire</w:t>
            </w:r>
          </w:p>
        </w:tc>
        <w:tc>
          <w:tcPr>
            <w:tcW w:w="365" w:type="pct"/>
            <w:tcBorders>
              <w:right w:val="single" w:sz="12" w:space="0" w:color="000000" w:themeColor="text1"/>
            </w:tcBorders>
            <w:shd w:val="pct10" w:color="auto" w:fill="auto"/>
            <w:vAlign w:val="center"/>
          </w:tcPr>
          <w:p w14:paraId="3923E65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N° BSDI</w:t>
            </w:r>
          </w:p>
        </w:tc>
        <w:tc>
          <w:tcPr>
            <w:tcW w:w="595" w:type="pct"/>
            <w:tcBorders>
              <w:left w:val="single" w:sz="12" w:space="0" w:color="000000" w:themeColor="text1"/>
              <w:right w:val="single" w:sz="12" w:space="0" w:color="000000" w:themeColor="text1"/>
            </w:tcBorders>
            <w:shd w:val="pct10" w:color="auto" w:fill="auto"/>
            <w:vAlign w:val="center"/>
          </w:tcPr>
          <w:p w14:paraId="31491367"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Prestataire</w:t>
            </w:r>
          </w:p>
        </w:tc>
      </w:tr>
      <w:tr w:rsidR="00806394" w:rsidRPr="00806394" w14:paraId="5BE33979" w14:textId="77777777" w:rsidTr="00AA3E8F">
        <w:trPr>
          <w:trHeight w:val="804"/>
        </w:trPr>
        <w:tc>
          <w:tcPr>
            <w:tcW w:w="104" w:type="pct"/>
            <w:tcBorders>
              <w:right w:val="single" w:sz="12" w:space="0" w:color="000000" w:themeColor="text1"/>
            </w:tcBorders>
            <w:shd w:val="pct10" w:color="auto" w:fill="auto"/>
            <w:vAlign w:val="center"/>
          </w:tcPr>
          <w:p w14:paraId="790D4BF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1</w:t>
            </w:r>
          </w:p>
        </w:tc>
        <w:tc>
          <w:tcPr>
            <w:tcW w:w="734" w:type="pct"/>
            <w:tcBorders>
              <w:left w:val="single" w:sz="12" w:space="0" w:color="000000" w:themeColor="text1"/>
            </w:tcBorders>
            <w:vAlign w:val="center"/>
          </w:tcPr>
          <w:p w14:paraId="0E28E60E"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20E62F4"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0CF70981"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7C344BB0"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7D48971E"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64DA6796"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29C4D1EA"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7EB5D179"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20321C80"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3D7C129F"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r>
      <w:tr w:rsidR="00806394" w:rsidRPr="00806394" w14:paraId="18E307F0" w14:textId="77777777" w:rsidTr="00AA3E8F">
        <w:trPr>
          <w:trHeight w:val="857"/>
        </w:trPr>
        <w:tc>
          <w:tcPr>
            <w:tcW w:w="104" w:type="pct"/>
            <w:tcBorders>
              <w:right w:val="single" w:sz="12" w:space="0" w:color="000000" w:themeColor="text1"/>
            </w:tcBorders>
            <w:shd w:val="pct10" w:color="auto" w:fill="auto"/>
            <w:vAlign w:val="center"/>
          </w:tcPr>
          <w:p w14:paraId="3720BD63"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2</w:t>
            </w:r>
          </w:p>
        </w:tc>
        <w:tc>
          <w:tcPr>
            <w:tcW w:w="734" w:type="pct"/>
            <w:tcBorders>
              <w:left w:val="single" w:sz="12" w:space="0" w:color="000000" w:themeColor="text1"/>
            </w:tcBorders>
            <w:vAlign w:val="center"/>
          </w:tcPr>
          <w:p w14:paraId="7E0E3E0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036F76AE"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6628B1B9"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4236EF1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507FC409"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50907651"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5117F497"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1F0F25AA"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2324B850"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52BF8876"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r>
      <w:tr w:rsidR="00806394" w:rsidRPr="00806394" w14:paraId="0BD41065" w14:textId="77777777" w:rsidTr="00AA3E8F">
        <w:trPr>
          <w:trHeight w:val="841"/>
        </w:trPr>
        <w:tc>
          <w:tcPr>
            <w:tcW w:w="104" w:type="pct"/>
            <w:tcBorders>
              <w:right w:val="single" w:sz="12" w:space="0" w:color="000000" w:themeColor="text1"/>
            </w:tcBorders>
            <w:shd w:val="pct10" w:color="auto" w:fill="auto"/>
            <w:vAlign w:val="center"/>
          </w:tcPr>
          <w:p w14:paraId="58B43955"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3</w:t>
            </w:r>
          </w:p>
        </w:tc>
        <w:tc>
          <w:tcPr>
            <w:tcW w:w="734" w:type="pct"/>
            <w:tcBorders>
              <w:left w:val="single" w:sz="12" w:space="0" w:color="000000" w:themeColor="text1"/>
            </w:tcBorders>
            <w:vAlign w:val="center"/>
          </w:tcPr>
          <w:p w14:paraId="15086618"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7E4175F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305871D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4C14BDA4"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52BC29AC"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1797974F"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2D9473CA"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32AC7C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0B3FDEE4"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2C567505"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r>
      <w:tr w:rsidR="00806394" w:rsidRPr="00806394" w14:paraId="2C72B6DC" w14:textId="77777777" w:rsidTr="00AA3E8F">
        <w:trPr>
          <w:trHeight w:val="823"/>
        </w:trPr>
        <w:tc>
          <w:tcPr>
            <w:tcW w:w="104" w:type="pct"/>
            <w:tcBorders>
              <w:right w:val="single" w:sz="12" w:space="0" w:color="000000" w:themeColor="text1"/>
            </w:tcBorders>
            <w:shd w:val="pct10" w:color="auto" w:fill="auto"/>
            <w:vAlign w:val="center"/>
          </w:tcPr>
          <w:p w14:paraId="6185A26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4</w:t>
            </w:r>
          </w:p>
        </w:tc>
        <w:tc>
          <w:tcPr>
            <w:tcW w:w="734" w:type="pct"/>
            <w:tcBorders>
              <w:left w:val="single" w:sz="12" w:space="0" w:color="000000" w:themeColor="text1"/>
            </w:tcBorders>
            <w:vAlign w:val="center"/>
          </w:tcPr>
          <w:p w14:paraId="5EB4D7C2"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AC6151A"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7C24684C"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1BC2345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045F4D92"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572F8A97"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55E4B7AB"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4266FBC7"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03D5E746"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40162413"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r>
      <w:tr w:rsidR="00806394" w:rsidRPr="00806394" w14:paraId="6617CBF1" w14:textId="77777777" w:rsidTr="00AA3E8F">
        <w:trPr>
          <w:trHeight w:val="829"/>
        </w:trPr>
        <w:tc>
          <w:tcPr>
            <w:tcW w:w="104" w:type="pct"/>
            <w:tcBorders>
              <w:right w:val="single" w:sz="12" w:space="0" w:color="000000" w:themeColor="text1"/>
            </w:tcBorders>
            <w:shd w:val="pct10" w:color="auto" w:fill="auto"/>
            <w:vAlign w:val="center"/>
          </w:tcPr>
          <w:p w14:paraId="47DDD41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r w:rsidRPr="00806394">
              <w:rPr>
                <w:rFonts w:eastAsia="Calibri"/>
                <w:color w:val="000000"/>
                <w:sz w:val="22"/>
                <w:szCs w:val="22"/>
                <w:lang w:eastAsia="en-US"/>
              </w:rPr>
              <w:t>5</w:t>
            </w:r>
          </w:p>
        </w:tc>
        <w:tc>
          <w:tcPr>
            <w:tcW w:w="734" w:type="pct"/>
            <w:tcBorders>
              <w:left w:val="single" w:sz="12" w:space="0" w:color="000000" w:themeColor="text1"/>
            </w:tcBorders>
            <w:vAlign w:val="center"/>
          </w:tcPr>
          <w:p w14:paraId="241F2D3C"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5B172253"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6" w:type="pct"/>
            <w:tcBorders>
              <w:left w:val="single" w:sz="12" w:space="0" w:color="000000" w:themeColor="text1"/>
            </w:tcBorders>
            <w:vAlign w:val="center"/>
          </w:tcPr>
          <w:p w14:paraId="218CA797"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224" w:type="pct"/>
            <w:vAlign w:val="center"/>
          </w:tcPr>
          <w:p w14:paraId="2C0612BD"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690" w:type="pct"/>
            <w:tcBorders>
              <w:right w:val="single" w:sz="12" w:space="0" w:color="000000" w:themeColor="text1"/>
            </w:tcBorders>
            <w:vAlign w:val="center"/>
          </w:tcPr>
          <w:p w14:paraId="0009B00F"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7" w:type="pct"/>
            <w:tcBorders>
              <w:left w:val="single" w:sz="12" w:space="0" w:color="000000" w:themeColor="text1"/>
            </w:tcBorders>
            <w:vAlign w:val="center"/>
          </w:tcPr>
          <w:p w14:paraId="0EB3E94C"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3" w:type="pct"/>
            <w:vAlign w:val="center"/>
          </w:tcPr>
          <w:p w14:paraId="2709C4C8"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737" w:type="pct"/>
            <w:vAlign w:val="center"/>
          </w:tcPr>
          <w:p w14:paraId="3CCEE852"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365" w:type="pct"/>
            <w:tcBorders>
              <w:right w:val="single" w:sz="12" w:space="0" w:color="000000" w:themeColor="text1"/>
            </w:tcBorders>
            <w:vAlign w:val="center"/>
          </w:tcPr>
          <w:p w14:paraId="68B353E0"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c>
          <w:tcPr>
            <w:tcW w:w="595" w:type="pct"/>
            <w:tcBorders>
              <w:left w:val="single" w:sz="12" w:space="0" w:color="000000" w:themeColor="text1"/>
              <w:right w:val="single" w:sz="12" w:space="0" w:color="000000" w:themeColor="text1"/>
            </w:tcBorders>
            <w:vAlign w:val="center"/>
          </w:tcPr>
          <w:p w14:paraId="42A59A28" w14:textId="77777777" w:rsidR="00806394" w:rsidRPr="00806394" w:rsidRDefault="00806394" w:rsidP="00806394">
            <w:pPr>
              <w:autoSpaceDE w:val="0"/>
              <w:autoSpaceDN w:val="0"/>
              <w:adjustRightInd w:val="0"/>
              <w:spacing w:line="191" w:lineRule="atLeast"/>
              <w:jc w:val="center"/>
              <w:rPr>
                <w:rFonts w:eastAsia="Calibri"/>
                <w:color w:val="000000"/>
                <w:sz w:val="22"/>
                <w:szCs w:val="22"/>
                <w:lang w:eastAsia="en-US"/>
              </w:rPr>
            </w:pPr>
          </w:p>
        </w:tc>
      </w:tr>
    </w:tbl>
    <w:p w14:paraId="39F7CD78" w14:textId="77777777" w:rsidR="00806394" w:rsidRPr="00806394" w:rsidRDefault="00806394" w:rsidP="00806394">
      <w:pPr>
        <w:rPr>
          <w:szCs w:val="22"/>
        </w:rPr>
      </w:pPr>
    </w:p>
    <w:p w14:paraId="7292442A" w14:textId="77777777" w:rsidR="00806394" w:rsidRPr="00806394" w:rsidRDefault="00806394" w:rsidP="00806394">
      <w:pPr>
        <w:rPr>
          <w:b/>
        </w:rPr>
      </w:pPr>
      <w:r w:rsidRPr="00806394">
        <w:rPr>
          <w:b/>
        </w:rPr>
        <w:t>NOTA : Pour les déchets inertes, ce tableau sera à remplir obligatoirement à l’aide des BSDI, dont le modèle est fourni dans les pages suivantes.</w:t>
      </w:r>
    </w:p>
    <w:p w14:paraId="704DFBB6" w14:textId="77777777" w:rsidR="00806394" w:rsidRPr="00806394" w:rsidRDefault="00806394" w:rsidP="00806394">
      <w:pPr>
        <w:rPr>
          <w:szCs w:val="22"/>
        </w:rPr>
      </w:pPr>
    </w:p>
    <w:p w14:paraId="7ABE6A14" w14:textId="77777777" w:rsidR="00806394" w:rsidRPr="00806394" w:rsidRDefault="00806394" w:rsidP="008C2E29">
      <w:pPr>
        <w:numPr>
          <w:ilvl w:val="0"/>
          <w:numId w:val="26"/>
        </w:numPr>
        <w:contextualSpacing/>
        <w:rPr>
          <w:rFonts w:eastAsia="Calibri"/>
          <w:b/>
          <w:szCs w:val="22"/>
        </w:rPr>
      </w:pPr>
      <w:r w:rsidRPr="00806394">
        <w:rPr>
          <w:rFonts w:eastAsia="Calibri"/>
          <w:b/>
          <w:szCs w:val="22"/>
          <w:u w:val="single"/>
        </w:rPr>
        <w:t>Bordereaux de suivi des déchets inertes</w:t>
      </w:r>
    </w:p>
    <w:p w14:paraId="75F86FEF" w14:textId="77777777" w:rsidR="00806394" w:rsidRPr="00806394" w:rsidRDefault="00806394" w:rsidP="00806394">
      <w:pPr>
        <w:rPr>
          <w:szCs w:val="22"/>
        </w:rPr>
      </w:pPr>
    </w:p>
    <w:p w14:paraId="56EB089A" w14:textId="77777777" w:rsidR="00806394" w:rsidRPr="00806394" w:rsidRDefault="00806394" w:rsidP="00806394">
      <w:r w:rsidRPr="00806394">
        <w:t>Modèle de bordereau de suivi des déchets inertes : UN BORDEREAU POUR UN CONTENEUR.</w:t>
      </w:r>
    </w:p>
    <w:p w14:paraId="11B5E1A0" w14:textId="77777777" w:rsidR="00806394" w:rsidRPr="00806394" w:rsidRDefault="00806394" w:rsidP="00806394">
      <w:pPr>
        <w:rPr>
          <w:szCs w:val="22"/>
        </w:rPr>
      </w:pPr>
    </w:p>
    <w:p w14:paraId="099D7D43" w14:textId="77777777" w:rsidR="00806394" w:rsidRPr="00806394" w:rsidRDefault="00806394" w:rsidP="00806394">
      <w:pPr>
        <w:rPr>
          <w:szCs w:val="22"/>
        </w:rPr>
      </w:pPr>
      <w:r w:rsidRPr="00806394">
        <w:rPr>
          <w:szCs w:val="22"/>
        </w:rPr>
        <w:t xml:space="preserve">Chaque bordereau doit être remis au maître d’œuvre dûment complété et signé par chaque intervenant dans le circuit d’élimination des déchets (entreprise, collecteur et entreprise de traitement). </w:t>
      </w:r>
    </w:p>
    <w:p w14:paraId="79DB2769" w14:textId="77777777" w:rsidR="00806394" w:rsidRPr="00806394" w:rsidRDefault="00806394" w:rsidP="00806394">
      <w:pPr>
        <w:rPr>
          <w:b/>
        </w:rPr>
      </w:pPr>
    </w:p>
    <w:p w14:paraId="6783F090" w14:textId="77777777" w:rsidR="00806394" w:rsidRPr="00806394" w:rsidRDefault="00806394" w:rsidP="00806394">
      <w:r w:rsidRPr="00806394">
        <w:rPr>
          <w:b/>
        </w:rPr>
        <w:t>Chaque bordereau de suivi de déchets inertes devra impérativement être accompagné du ticket de pesée correspondant.</w:t>
      </w:r>
    </w:p>
    <w:p w14:paraId="4BB0A33F" w14:textId="77777777" w:rsidR="00806394" w:rsidRPr="00806394" w:rsidRDefault="00806394" w:rsidP="00806394">
      <w:pPr>
        <w:rPr>
          <w:szCs w:val="22"/>
        </w:rPr>
      </w:pPr>
    </w:p>
    <w:p w14:paraId="5273870B" w14:textId="77777777" w:rsidR="00806394" w:rsidRPr="00806394" w:rsidRDefault="00806394" w:rsidP="00806394">
      <w:pPr>
        <w:rPr>
          <w:szCs w:val="22"/>
        </w:rPr>
        <w:sectPr w:rsidR="00806394" w:rsidRPr="00806394" w:rsidSect="00AA3E8F">
          <w:pgSz w:w="16838" w:h="11906" w:orient="landscape"/>
          <w:pgMar w:top="720" w:right="720" w:bottom="993" w:left="720" w:header="283" w:footer="499" w:gutter="0"/>
          <w:cols w:space="708"/>
          <w:docGrid w:linePitch="360"/>
        </w:sectPr>
      </w:pPr>
    </w:p>
    <w:p w14:paraId="3510A510" w14:textId="77777777" w:rsidR="00806394" w:rsidRPr="00806394" w:rsidRDefault="00806394" w:rsidP="00806394">
      <w:pPr>
        <w:pBdr>
          <w:top w:val="single" w:sz="4" w:space="1" w:color="auto"/>
          <w:left w:val="single" w:sz="4" w:space="4" w:color="auto"/>
          <w:bottom w:val="single" w:sz="4" w:space="1" w:color="auto"/>
          <w:right w:val="single" w:sz="4" w:space="4" w:color="auto"/>
        </w:pBdr>
        <w:jc w:val="center"/>
        <w:rPr>
          <w:szCs w:val="22"/>
        </w:rPr>
      </w:pPr>
      <w:r w:rsidRPr="00806394">
        <w:rPr>
          <w:b/>
          <w:bCs/>
          <w:color w:val="000000"/>
          <w:szCs w:val="22"/>
        </w:rPr>
        <w:lastRenderedPageBreak/>
        <w:t>BORDEREAU DE SUIVI DES DÉCHETS INERTES N° ………</w:t>
      </w:r>
    </w:p>
    <w:p w14:paraId="5A991826" w14:textId="77777777" w:rsidR="00806394" w:rsidRPr="00806394" w:rsidRDefault="00806394" w:rsidP="00806394">
      <w:pPr>
        <w:rPr>
          <w:sz w:val="6"/>
          <w:szCs w:val="6"/>
        </w:rPr>
      </w:pPr>
    </w:p>
    <w:p w14:paraId="3E4052A1" w14:textId="77777777" w:rsidR="00806394" w:rsidRPr="00806394" w:rsidRDefault="00806394" w:rsidP="008C2E29">
      <w:pPr>
        <w:numPr>
          <w:ilvl w:val="0"/>
          <w:numId w:val="28"/>
        </w:numPr>
        <w:contextualSpacing/>
        <w:rPr>
          <w:rFonts w:eastAsia="Calibri"/>
          <w:b/>
          <w:bCs/>
          <w:color w:val="000000"/>
          <w:szCs w:val="22"/>
        </w:rPr>
      </w:pPr>
      <w:r w:rsidRPr="00806394">
        <w:rPr>
          <w:rFonts w:eastAsia="Calibri"/>
          <w:b/>
          <w:bCs/>
          <w:color w:val="000000"/>
          <w:szCs w:val="22"/>
        </w:rPr>
        <w:t>CHANTIER DE PROVENANCE :</w:t>
      </w:r>
    </w:p>
    <w:tbl>
      <w:tblPr>
        <w:tblStyle w:val="Grilledutableau1"/>
        <w:tblW w:w="5000" w:type="pct"/>
        <w:tblLook w:val="04A0" w:firstRow="1" w:lastRow="0" w:firstColumn="1" w:lastColumn="0" w:noHBand="0" w:noVBand="1"/>
      </w:tblPr>
      <w:tblGrid>
        <w:gridCol w:w="10589"/>
      </w:tblGrid>
      <w:tr w:rsidR="00806394" w:rsidRPr="00806394" w14:paraId="4226B96B" w14:textId="77777777" w:rsidTr="00AA3E8F">
        <w:tc>
          <w:tcPr>
            <w:tcW w:w="5000" w:type="pct"/>
          </w:tcPr>
          <w:p w14:paraId="44AEC8C0" w14:textId="77777777" w:rsidR="00806394" w:rsidRPr="00806394" w:rsidRDefault="00806394" w:rsidP="00806394">
            <w:pPr>
              <w:rPr>
                <w:sz w:val="22"/>
                <w:szCs w:val="22"/>
              </w:rPr>
            </w:pPr>
            <w:r w:rsidRPr="00806394">
              <w:rPr>
                <w:sz w:val="22"/>
                <w:szCs w:val="22"/>
              </w:rPr>
              <w:t>Nom du chantier :</w:t>
            </w:r>
          </w:p>
          <w:p w14:paraId="00583490" w14:textId="77777777" w:rsidR="00806394" w:rsidRPr="00806394" w:rsidRDefault="00806394" w:rsidP="00806394">
            <w:pPr>
              <w:rPr>
                <w:sz w:val="22"/>
                <w:szCs w:val="22"/>
              </w:rPr>
            </w:pPr>
            <w:r w:rsidRPr="00806394">
              <w:rPr>
                <w:sz w:val="22"/>
                <w:szCs w:val="22"/>
              </w:rPr>
              <w:t>Responsable :</w:t>
            </w:r>
          </w:p>
          <w:p w14:paraId="52E51E60" w14:textId="77777777" w:rsidR="00806394" w:rsidRPr="00806394" w:rsidRDefault="00806394" w:rsidP="00806394">
            <w:pPr>
              <w:rPr>
                <w:sz w:val="22"/>
                <w:szCs w:val="22"/>
              </w:rPr>
            </w:pPr>
            <w:r w:rsidRPr="00806394">
              <w:rPr>
                <w:sz w:val="22"/>
                <w:szCs w:val="22"/>
              </w:rPr>
              <w:t>Adresse :</w:t>
            </w:r>
          </w:p>
          <w:p w14:paraId="3ACB2D35" w14:textId="77777777" w:rsidR="00806394" w:rsidRPr="00806394" w:rsidRDefault="00806394" w:rsidP="00806394">
            <w:pPr>
              <w:rPr>
                <w:sz w:val="22"/>
                <w:szCs w:val="22"/>
              </w:rPr>
            </w:pPr>
          </w:p>
          <w:p w14:paraId="1F92146F" w14:textId="77777777" w:rsidR="00806394" w:rsidRPr="00806394" w:rsidRDefault="00806394" w:rsidP="00806394">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r>
    </w:tbl>
    <w:p w14:paraId="62A42891" w14:textId="77777777" w:rsidR="00806394" w:rsidRPr="00806394" w:rsidRDefault="00806394" w:rsidP="00806394">
      <w:pPr>
        <w:rPr>
          <w:szCs w:val="22"/>
        </w:rPr>
      </w:pPr>
    </w:p>
    <w:p w14:paraId="4EB535B1" w14:textId="77777777" w:rsidR="00806394" w:rsidRPr="00806394" w:rsidRDefault="00806394" w:rsidP="008C2E29">
      <w:pPr>
        <w:numPr>
          <w:ilvl w:val="0"/>
          <w:numId w:val="28"/>
        </w:numPr>
        <w:contextualSpacing/>
        <w:rPr>
          <w:rFonts w:eastAsia="Calibri"/>
          <w:b/>
          <w:bCs/>
          <w:szCs w:val="22"/>
        </w:rPr>
      </w:pPr>
      <w:r w:rsidRPr="00806394">
        <w:rPr>
          <w:rFonts w:eastAsia="Calibri"/>
          <w:b/>
          <w:bCs/>
          <w:szCs w:val="22"/>
        </w:rPr>
        <w:t>MAITRE D’OUVRAGE DU CHANTIER DE PROVENANCE :</w:t>
      </w:r>
    </w:p>
    <w:tbl>
      <w:tblPr>
        <w:tblStyle w:val="Grilledutableau1"/>
        <w:tblW w:w="5000" w:type="pct"/>
        <w:tblLook w:val="04A0" w:firstRow="1" w:lastRow="0" w:firstColumn="1" w:lastColumn="0" w:noHBand="0" w:noVBand="1"/>
      </w:tblPr>
      <w:tblGrid>
        <w:gridCol w:w="6150"/>
        <w:gridCol w:w="4439"/>
      </w:tblGrid>
      <w:tr w:rsidR="00806394" w:rsidRPr="00806394" w14:paraId="36A400DE" w14:textId="77777777" w:rsidTr="00AA3E8F">
        <w:tc>
          <w:tcPr>
            <w:tcW w:w="2904" w:type="pct"/>
          </w:tcPr>
          <w:p w14:paraId="18D99A2D" w14:textId="77777777" w:rsidR="00806394" w:rsidRPr="00806394" w:rsidRDefault="00806394" w:rsidP="00806394">
            <w:pPr>
              <w:rPr>
                <w:sz w:val="22"/>
                <w:szCs w:val="22"/>
              </w:rPr>
            </w:pPr>
            <w:r w:rsidRPr="00806394">
              <w:rPr>
                <w:sz w:val="22"/>
                <w:szCs w:val="22"/>
              </w:rPr>
              <w:t>Nom/raison sociale du maître d’ouvrage :</w:t>
            </w:r>
          </w:p>
          <w:p w14:paraId="6EFC5FC6" w14:textId="77777777" w:rsidR="00806394" w:rsidRPr="00806394" w:rsidRDefault="00806394" w:rsidP="00806394">
            <w:pPr>
              <w:rPr>
                <w:sz w:val="22"/>
                <w:szCs w:val="22"/>
              </w:rPr>
            </w:pPr>
          </w:p>
          <w:p w14:paraId="62F32E4E" w14:textId="77777777" w:rsidR="00806394" w:rsidRPr="00806394" w:rsidRDefault="00806394" w:rsidP="00806394">
            <w:pPr>
              <w:rPr>
                <w:sz w:val="22"/>
                <w:szCs w:val="22"/>
              </w:rPr>
            </w:pPr>
            <w:r w:rsidRPr="00806394">
              <w:rPr>
                <w:sz w:val="22"/>
                <w:szCs w:val="22"/>
              </w:rPr>
              <w:t>Responsable :</w:t>
            </w:r>
          </w:p>
          <w:p w14:paraId="26445E73" w14:textId="77777777" w:rsidR="00806394" w:rsidRPr="00806394" w:rsidRDefault="00806394" w:rsidP="00806394">
            <w:pPr>
              <w:rPr>
                <w:sz w:val="22"/>
                <w:szCs w:val="22"/>
              </w:rPr>
            </w:pPr>
            <w:r w:rsidRPr="00806394">
              <w:rPr>
                <w:sz w:val="22"/>
                <w:szCs w:val="22"/>
              </w:rPr>
              <w:t>Adresse :</w:t>
            </w:r>
          </w:p>
          <w:p w14:paraId="27E81BC6" w14:textId="77777777" w:rsidR="00806394" w:rsidRPr="00806394" w:rsidRDefault="00806394" w:rsidP="00806394">
            <w:pPr>
              <w:rPr>
                <w:sz w:val="22"/>
                <w:szCs w:val="22"/>
              </w:rPr>
            </w:pPr>
          </w:p>
          <w:p w14:paraId="0E7E450A" w14:textId="77777777" w:rsidR="00806394" w:rsidRPr="00806394" w:rsidRDefault="00806394" w:rsidP="00806394">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1D2B3666" w14:textId="77777777" w:rsidR="00806394" w:rsidRPr="00806394" w:rsidRDefault="00806394" w:rsidP="00806394">
            <w:pPr>
              <w:rPr>
                <w:sz w:val="22"/>
                <w:szCs w:val="22"/>
              </w:rPr>
            </w:pPr>
            <w:r w:rsidRPr="00806394">
              <w:rPr>
                <w:sz w:val="22"/>
                <w:szCs w:val="22"/>
              </w:rPr>
              <w:t>Date :</w:t>
            </w:r>
          </w:p>
          <w:p w14:paraId="1DD2AF83" w14:textId="77777777" w:rsidR="00806394" w:rsidRPr="00806394" w:rsidRDefault="00806394" w:rsidP="00806394">
            <w:pPr>
              <w:rPr>
                <w:sz w:val="22"/>
                <w:szCs w:val="22"/>
              </w:rPr>
            </w:pPr>
            <w:r w:rsidRPr="00806394">
              <w:rPr>
                <w:sz w:val="22"/>
                <w:szCs w:val="22"/>
              </w:rPr>
              <w:t>Cachet et visa :</w:t>
            </w:r>
          </w:p>
        </w:tc>
      </w:tr>
    </w:tbl>
    <w:p w14:paraId="4CC21B0A" w14:textId="77777777" w:rsidR="00806394" w:rsidRPr="00806394" w:rsidRDefault="00806394" w:rsidP="00806394">
      <w:pPr>
        <w:rPr>
          <w:szCs w:val="22"/>
        </w:rPr>
      </w:pPr>
    </w:p>
    <w:p w14:paraId="4D943908" w14:textId="77777777" w:rsidR="00806394" w:rsidRPr="00806394" w:rsidRDefault="00806394" w:rsidP="008C2E29">
      <w:pPr>
        <w:numPr>
          <w:ilvl w:val="0"/>
          <w:numId w:val="28"/>
        </w:numPr>
        <w:contextualSpacing/>
        <w:rPr>
          <w:rFonts w:eastAsia="Calibri"/>
          <w:b/>
          <w:bCs/>
          <w:szCs w:val="22"/>
        </w:rPr>
      </w:pPr>
      <w:r w:rsidRPr="00806394">
        <w:rPr>
          <w:rFonts w:eastAsia="Calibri"/>
          <w:b/>
          <w:bCs/>
          <w:szCs w:val="22"/>
        </w:rPr>
        <w:t>MAITRE D’ŒUVRE DU CHANTIER DE PROVENANCE (</w:t>
      </w:r>
      <w:r w:rsidRPr="00806394">
        <w:rPr>
          <w:rFonts w:eastAsia="Calibri"/>
          <w:b/>
          <w:bCs/>
          <w:i/>
          <w:szCs w:val="22"/>
        </w:rPr>
        <w:t>si différent</w:t>
      </w:r>
      <w:r w:rsidRPr="00806394">
        <w:rPr>
          <w:rFonts w:eastAsia="Calibri"/>
          <w:b/>
          <w:bCs/>
          <w:szCs w:val="22"/>
        </w:rPr>
        <w:t>) :</w:t>
      </w:r>
    </w:p>
    <w:tbl>
      <w:tblPr>
        <w:tblStyle w:val="Grilledutableau1"/>
        <w:tblW w:w="5000" w:type="pct"/>
        <w:tblLook w:val="04A0" w:firstRow="1" w:lastRow="0" w:firstColumn="1" w:lastColumn="0" w:noHBand="0" w:noVBand="1"/>
      </w:tblPr>
      <w:tblGrid>
        <w:gridCol w:w="6150"/>
        <w:gridCol w:w="4439"/>
      </w:tblGrid>
      <w:tr w:rsidR="00806394" w:rsidRPr="00806394" w14:paraId="087CC508" w14:textId="77777777" w:rsidTr="00AA3E8F">
        <w:tc>
          <w:tcPr>
            <w:tcW w:w="2904" w:type="pct"/>
          </w:tcPr>
          <w:p w14:paraId="4A5CBF0C" w14:textId="77777777" w:rsidR="00806394" w:rsidRPr="00806394" w:rsidRDefault="00806394" w:rsidP="00806394">
            <w:pPr>
              <w:rPr>
                <w:sz w:val="22"/>
                <w:szCs w:val="22"/>
              </w:rPr>
            </w:pPr>
            <w:r w:rsidRPr="00806394">
              <w:rPr>
                <w:sz w:val="22"/>
                <w:szCs w:val="22"/>
              </w:rPr>
              <w:t>Nom/raison sociale du maître d’ouvrage :</w:t>
            </w:r>
          </w:p>
          <w:p w14:paraId="631A12B6" w14:textId="77777777" w:rsidR="00806394" w:rsidRPr="00806394" w:rsidRDefault="00806394" w:rsidP="00806394">
            <w:pPr>
              <w:rPr>
                <w:sz w:val="22"/>
                <w:szCs w:val="22"/>
              </w:rPr>
            </w:pPr>
          </w:p>
          <w:p w14:paraId="7A4CCAC6" w14:textId="77777777" w:rsidR="00806394" w:rsidRPr="00806394" w:rsidRDefault="00806394" w:rsidP="00806394">
            <w:pPr>
              <w:rPr>
                <w:sz w:val="22"/>
                <w:szCs w:val="22"/>
              </w:rPr>
            </w:pPr>
            <w:r w:rsidRPr="00806394">
              <w:rPr>
                <w:sz w:val="22"/>
                <w:szCs w:val="22"/>
              </w:rPr>
              <w:t>Responsable :</w:t>
            </w:r>
          </w:p>
          <w:p w14:paraId="6F0BF507" w14:textId="77777777" w:rsidR="00806394" w:rsidRPr="00806394" w:rsidRDefault="00806394" w:rsidP="00806394">
            <w:pPr>
              <w:rPr>
                <w:sz w:val="22"/>
                <w:szCs w:val="22"/>
              </w:rPr>
            </w:pPr>
            <w:r w:rsidRPr="00806394">
              <w:rPr>
                <w:sz w:val="22"/>
                <w:szCs w:val="22"/>
              </w:rPr>
              <w:t>Adresse :</w:t>
            </w:r>
          </w:p>
          <w:p w14:paraId="38C40B59" w14:textId="77777777" w:rsidR="00806394" w:rsidRPr="00806394" w:rsidRDefault="00806394" w:rsidP="00806394">
            <w:pPr>
              <w:rPr>
                <w:sz w:val="22"/>
                <w:szCs w:val="22"/>
              </w:rPr>
            </w:pPr>
          </w:p>
          <w:p w14:paraId="53F42E45" w14:textId="77777777" w:rsidR="00806394" w:rsidRPr="00806394" w:rsidRDefault="00806394" w:rsidP="00806394">
            <w:pPr>
              <w:rPr>
                <w:sz w:val="22"/>
                <w:szCs w:val="22"/>
              </w:rPr>
            </w:pPr>
            <w:r w:rsidRPr="00806394">
              <w:rPr>
                <w:sz w:val="22"/>
                <w:szCs w:val="22"/>
              </w:rPr>
              <w:t>Tél :</w:t>
            </w:r>
            <w:r w:rsidRPr="00806394">
              <w:rPr>
                <w:sz w:val="22"/>
                <w:szCs w:val="22"/>
              </w:rPr>
              <w:tab/>
            </w:r>
            <w:r w:rsidRPr="00806394">
              <w:rPr>
                <w:sz w:val="22"/>
                <w:szCs w:val="22"/>
              </w:rPr>
              <w:tab/>
            </w:r>
            <w:r w:rsidRPr="00806394">
              <w:rPr>
                <w:sz w:val="22"/>
                <w:szCs w:val="22"/>
              </w:rPr>
              <w:tab/>
              <w:t>Fax :</w:t>
            </w:r>
          </w:p>
        </w:tc>
        <w:tc>
          <w:tcPr>
            <w:tcW w:w="2096" w:type="pct"/>
          </w:tcPr>
          <w:p w14:paraId="599FFE35" w14:textId="77777777" w:rsidR="00806394" w:rsidRPr="00806394" w:rsidRDefault="00806394" w:rsidP="00806394">
            <w:pPr>
              <w:rPr>
                <w:sz w:val="22"/>
                <w:szCs w:val="22"/>
              </w:rPr>
            </w:pPr>
            <w:r w:rsidRPr="00806394">
              <w:rPr>
                <w:sz w:val="22"/>
                <w:szCs w:val="22"/>
              </w:rPr>
              <w:t>Date :</w:t>
            </w:r>
          </w:p>
          <w:p w14:paraId="69E81BBB" w14:textId="77777777" w:rsidR="00806394" w:rsidRPr="00806394" w:rsidRDefault="00806394" w:rsidP="00806394">
            <w:pPr>
              <w:rPr>
                <w:sz w:val="22"/>
                <w:szCs w:val="22"/>
              </w:rPr>
            </w:pPr>
            <w:r w:rsidRPr="00806394">
              <w:rPr>
                <w:sz w:val="22"/>
                <w:szCs w:val="22"/>
              </w:rPr>
              <w:t>Cachet et visa :</w:t>
            </w:r>
          </w:p>
        </w:tc>
      </w:tr>
    </w:tbl>
    <w:p w14:paraId="359F6D31" w14:textId="77777777" w:rsidR="00806394" w:rsidRPr="00806394" w:rsidRDefault="00806394" w:rsidP="00806394">
      <w:pPr>
        <w:rPr>
          <w:szCs w:val="22"/>
        </w:rPr>
      </w:pPr>
    </w:p>
    <w:p w14:paraId="402CCDDD" w14:textId="77777777" w:rsidR="00806394" w:rsidRPr="00806394" w:rsidRDefault="00806394" w:rsidP="008C2E29">
      <w:pPr>
        <w:numPr>
          <w:ilvl w:val="0"/>
          <w:numId w:val="28"/>
        </w:numPr>
        <w:contextualSpacing/>
        <w:rPr>
          <w:rFonts w:eastAsia="Calibri"/>
          <w:b/>
          <w:bCs/>
          <w:szCs w:val="22"/>
        </w:rPr>
      </w:pPr>
      <w:r w:rsidRPr="00806394">
        <w:rPr>
          <w:rFonts w:eastAsia="Calibri"/>
          <w:b/>
          <w:bCs/>
          <w:szCs w:val="22"/>
        </w:rPr>
        <w:t xml:space="preserve">DESTINATION SOUHAITÉE POUR LES DÉCHETS INERTES </w:t>
      </w:r>
    </w:p>
    <w:p w14:paraId="11E261B1" w14:textId="321E5F61" w:rsidR="00806394" w:rsidRPr="00806394" w:rsidRDefault="00806394" w:rsidP="00806394">
      <w:pPr>
        <w:ind w:firstLine="426"/>
        <w:rPr>
          <w:b/>
          <w:bCs/>
          <w:szCs w:val="22"/>
        </w:rPr>
      </w:pPr>
      <w:r w:rsidRPr="00806394">
        <w:rPr>
          <w:b/>
          <w:bCs/>
          <w:szCs w:val="22"/>
        </w:rPr>
        <w:t>(</w:t>
      </w:r>
      <w:r w:rsidRPr="00806394">
        <w:rPr>
          <w:b/>
          <w:bCs/>
          <w:i/>
          <w:szCs w:val="22"/>
        </w:rPr>
        <w:t>À remplir par le maître d’œuvre ou le maître d’ouvrage</w:t>
      </w:r>
      <w:r w:rsidRPr="00806394">
        <w:rPr>
          <w:b/>
          <w:bCs/>
          <w:szCs w:val="22"/>
        </w:rPr>
        <w:t>) :</w:t>
      </w:r>
    </w:p>
    <w:tbl>
      <w:tblPr>
        <w:tblStyle w:val="Grilledutableau1"/>
        <w:tblW w:w="0" w:type="auto"/>
        <w:tblLayout w:type="fixed"/>
        <w:tblLook w:val="04A0" w:firstRow="1" w:lastRow="0" w:firstColumn="1" w:lastColumn="0" w:noHBand="0" w:noVBand="1"/>
      </w:tblPr>
      <w:tblGrid>
        <w:gridCol w:w="2093"/>
        <w:gridCol w:w="2410"/>
        <w:gridCol w:w="453"/>
        <w:gridCol w:w="2863"/>
        <w:gridCol w:w="2863"/>
      </w:tblGrid>
      <w:tr w:rsidR="00806394" w:rsidRPr="00806394" w14:paraId="21C7748E" w14:textId="77777777" w:rsidTr="00AA3E8F">
        <w:tc>
          <w:tcPr>
            <w:tcW w:w="2093" w:type="dxa"/>
            <w:vMerge w:val="restart"/>
          </w:tcPr>
          <w:p w14:paraId="34CA84F0" w14:textId="77777777" w:rsidR="00806394" w:rsidRPr="00806394" w:rsidRDefault="00806394" w:rsidP="00806394">
            <w:pPr>
              <w:rPr>
                <w:sz w:val="22"/>
                <w:szCs w:val="22"/>
              </w:rPr>
            </w:pPr>
            <w:r w:rsidRPr="00806394">
              <w:rPr>
                <w:sz w:val="22"/>
                <w:szCs w:val="22"/>
              </w:rPr>
              <w:t>Destination</w:t>
            </w:r>
          </w:p>
          <w:p w14:paraId="585AC985" w14:textId="77777777" w:rsidR="00806394" w:rsidRPr="00806394" w:rsidRDefault="00806394" w:rsidP="00806394">
            <w:pPr>
              <w:rPr>
                <w:sz w:val="22"/>
                <w:szCs w:val="22"/>
              </w:rPr>
            </w:pPr>
            <w:r w:rsidRPr="00806394">
              <w:rPr>
                <w:sz w:val="22"/>
                <w:szCs w:val="22"/>
              </w:rPr>
              <w:t>du déchet :</w:t>
            </w:r>
          </w:p>
        </w:tc>
        <w:tc>
          <w:tcPr>
            <w:tcW w:w="2863" w:type="dxa"/>
            <w:gridSpan w:val="2"/>
          </w:tcPr>
          <w:p w14:paraId="2DF1E775" w14:textId="77777777" w:rsidR="00806394" w:rsidRPr="00806394" w:rsidRDefault="00806394" w:rsidP="00806394">
            <w:pPr>
              <w:rPr>
                <w:sz w:val="22"/>
                <w:szCs w:val="22"/>
              </w:rPr>
            </w:pPr>
            <w:r w:rsidRPr="00806394">
              <w:rPr>
                <w:sz w:val="22"/>
                <w:szCs w:val="22"/>
              </w:rPr>
              <w:t>□ Installation de stockage de déchets inertes (ISDI)</w:t>
            </w:r>
          </w:p>
        </w:tc>
        <w:tc>
          <w:tcPr>
            <w:tcW w:w="2863" w:type="dxa"/>
          </w:tcPr>
          <w:p w14:paraId="34493BD0" w14:textId="77777777" w:rsidR="00806394" w:rsidRPr="00806394" w:rsidRDefault="00806394" w:rsidP="00806394">
            <w:pPr>
              <w:rPr>
                <w:sz w:val="22"/>
                <w:szCs w:val="22"/>
              </w:rPr>
            </w:pPr>
            <w:r w:rsidRPr="00806394">
              <w:rPr>
                <w:sz w:val="22"/>
                <w:szCs w:val="22"/>
              </w:rPr>
              <w:t>□ Installation de valorisation des déchets</w:t>
            </w:r>
          </w:p>
        </w:tc>
        <w:tc>
          <w:tcPr>
            <w:tcW w:w="2863" w:type="dxa"/>
          </w:tcPr>
          <w:p w14:paraId="788858E6" w14:textId="77777777" w:rsidR="00806394" w:rsidRPr="00806394" w:rsidRDefault="00806394" w:rsidP="00806394">
            <w:pPr>
              <w:rPr>
                <w:sz w:val="22"/>
                <w:szCs w:val="22"/>
              </w:rPr>
            </w:pPr>
            <w:r w:rsidRPr="00806394">
              <w:rPr>
                <w:sz w:val="22"/>
                <w:szCs w:val="22"/>
              </w:rPr>
              <w:t>□ Chantier d’accueil</w:t>
            </w:r>
          </w:p>
        </w:tc>
      </w:tr>
      <w:tr w:rsidR="00806394" w:rsidRPr="00806394" w14:paraId="26E581A4" w14:textId="77777777" w:rsidTr="00AA3E8F">
        <w:tc>
          <w:tcPr>
            <w:tcW w:w="2093" w:type="dxa"/>
            <w:vMerge/>
          </w:tcPr>
          <w:p w14:paraId="7BCF2EF1" w14:textId="77777777" w:rsidR="00806394" w:rsidRPr="00806394" w:rsidRDefault="00806394" w:rsidP="00806394">
            <w:pPr>
              <w:rPr>
                <w:sz w:val="22"/>
                <w:szCs w:val="22"/>
              </w:rPr>
            </w:pPr>
          </w:p>
        </w:tc>
        <w:tc>
          <w:tcPr>
            <w:tcW w:w="8589" w:type="dxa"/>
            <w:gridSpan w:val="4"/>
          </w:tcPr>
          <w:p w14:paraId="5648DF11" w14:textId="77777777" w:rsidR="00806394" w:rsidRPr="00806394" w:rsidRDefault="00806394" w:rsidP="00806394">
            <w:pPr>
              <w:rPr>
                <w:sz w:val="22"/>
                <w:szCs w:val="22"/>
              </w:rPr>
            </w:pPr>
            <w:r w:rsidRPr="00806394">
              <w:rPr>
                <w:sz w:val="22"/>
                <w:szCs w:val="22"/>
              </w:rPr>
              <w:t>Nom et localisation :</w:t>
            </w:r>
          </w:p>
          <w:p w14:paraId="44A27168" w14:textId="77777777" w:rsidR="00806394" w:rsidRPr="00806394" w:rsidRDefault="00806394" w:rsidP="00806394">
            <w:pPr>
              <w:rPr>
                <w:sz w:val="22"/>
                <w:szCs w:val="22"/>
              </w:rPr>
            </w:pPr>
          </w:p>
        </w:tc>
      </w:tr>
      <w:tr w:rsidR="00806394" w:rsidRPr="00806394" w14:paraId="3E4B633B" w14:textId="77777777" w:rsidTr="00AA3E8F">
        <w:tc>
          <w:tcPr>
            <w:tcW w:w="2093" w:type="dxa"/>
          </w:tcPr>
          <w:p w14:paraId="4DAB48C5" w14:textId="77777777" w:rsidR="00806394" w:rsidRPr="00806394" w:rsidRDefault="00806394" w:rsidP="00806394">
            <w:pPr>
              <w:rPr>
                <w:sz w:val="22"/>
                <w:szCs w:val="22"/>
              </w:rPr>
            </w:pPr>
            <w:r w:rsidRPr="00806394">
              <w:rPr>
                <w:sz w:val="22"/>
                <w:szCs w:val="22"/>
              </w:rPr>
              <w:t>Type de déchet :</w:t>
            </w:r>
          </w:p>
        </w:tc>
        <w:tc>
          <w:tcPr>
            <w:tcW w:w="8589" w:type="dxa"/>
            <w:gridSpan w:val="4"/>
            <w:tcBorders>
              <w:bottom w:val="single" w:sz="4" w:space="0" w:color="auto"/>
            </w:tcBorders>
          </w:tcPr>
          <w:p w14:paraId="3F137F63" w14:textId="77777777" w:rsidR="00806394" w:rsidRPr="00806394" w:rsidRDefault="00806394" w:rsidP="00806394">
            <w:pPr>
              <w:rPr>
                <w:sz w:val="22"/>
                <w:szCs w:val="22"/>
              </w:rPr>
            </w:pPr>
          </w:p>
          <w:p w14:paraId="6A0AE04A" w14:textId="77777777" w:rsidR="00806394" w:rsidRPr="00806394" w:rsidRDefault="00806394" w:rsidP="00806394">
            <w:pPr>
              <w:rPr>
                <w:sz w:val="22"/>
                <w:szCs w:val="22"/>
              </w:rPr>
            </w:pPr>
          </w:p>
        </w:tc>
      </w:tr>
      <w:tr w:rsidR="00806394" w:rsidRPr="00806394" w14:paraId="7A1B70DF" w14:textId="77777777" w:rsidTr="00AA3E8F">
        <w:tc>
          <w:tcPr>
            <w:tcW w:w="2093" w:type="dxa"/>
          </w:tcPr>
          <w:p w14:paraId="6D2A9AEF" w14:textId="77777777" w:rsidR="00806394" w:rsidRPr="00806394" w:rsidRDefault="00806394" w:rsidP="00806394">
            <w:pPr>
              <w:rPr>
                <w:sz w:val="22"/>
                <w:szCs w:val="22"/>
              </w:rPr>
            </w:pPr>
            <w:r w:rsidRPr="00806394">
              <w:rPr>
                <w:sz w:val="22"/>
                <w:szCs w:val="22"/>
              </w:rPr>
              <w:t>Quantité estimée :</w:t>
            </w:r>
          </w:p>
        </w:tc>
        <w:tc>
          <w:tcPr>
            <w:tcW w:w="2410" w:type="dxa"/>
          </w:tcPr>
          <w:p w14:paraId="1686AE20" w14:textId="77777777" w:rsidR="00806394" w:rsidRPr="00806394" w:rsidRDefault="00806394" w:rsidP="00806394">
            <w:pPr>
              <w:rPr>
                <w:sz w:val="22"/>
                <w:szCs w:val="22"/>
              </w:rPr>
            </w:pPr>
          </w:p>
        </w:tc>
        <w:tc>
          <w:tcPr>
            <w:tcW w:w="6179" w:type="dxa"/>
            <w:gridSpan w:val="3"/>
          </w:tcPr>
          <w:p w14:paraId="47D2B94C" w14:textId="77777777" w:rsidR="00806394" w:rsidRPr="00806394" w:rsidRDefault="00806394" w:rsidP="00806394">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r>
    </w:tbl>
    <w:p w14:paraId="09C61A2B" w14:textId="77777777" w:rsidR="00806394" w:rsidRPr="00806394" w:rsidRDefault="00806394" w:rsidP="00806394">
      <w:pPr>
        <w:rPr>
          <w:szCs w:val="22"/>
        </w:rPr>
      </w:pPr>
    </w:p>
    <w:p w14:paraId="0FE6A08B" w14:textId="77777777" w:rsidR="00806394" w:rsidRPr="00806394" w:rsidRDefault="00806394" w:rsidP="008C2E29">
      <w:pPr>
        <w:numPr>
          <w:ilvl w:val="0"/>
          <w:numId w:val="28"/>
        </w:numPr>
        <w:contextualSpacing/>
        <w:rPr>
          <w:rFonts w:eastAsia="Calibri"/>
          <w:b/>
          <w:bCs/>
          <w:color w:val="000000"/>
          <w:szCs w:val="22"/>
        </w:rPr>
      </w:pPr>
      <w:r w:rsidRPr="00806394">
        <w:rPr>
          <w:rFonts w:eastAsia="Calibri"/>
          <w:b/>
          <w:bCs/>
          <w:color w:val="000000"/>
          <w:szCs w:val="22"/>
        </w:rPr>
        <w:t>TRANSPORTEUR (</w:t>
      </w:r>
      <w:r w:rsidRPr="00806394">
        <w:rPr>
          <w:rFonts w:eastAsia="Calibri"/>
          <w:b/>
          <w:bCs/>
          <w:i/>
          <w:color w:val="000000"/>
          <w:szCs w:val="22"/>
        </w:rPr>
        <w:t>à remplir par le transporteur</w:t>
      </w:r>
      <w:r w:rsidRPr="00806394">
        <w:rPr>
          <w:rFonts w:eastAsia="Calibri"/>
          <w:b/>
          <w:bCs/>
          <w:color w:val="000000"/>
          <w:szCs w:val="22"/>
        </w:rPr>
        <w:t>) :</w:t>
      </w:r>
    </w:p>
    <w:tbl>
      <w:tblPr>
        <w:tblStyle w:val="Grilledutableau1"/>
        <w:tblW w:w="5000" w:type="pct"/>
        <w:tblLook w:val="04A0" w:firstRow="1" w:lastRow="0" w:firstColumn="1" w:lastColumn="0" w:noHBand="0" w:noVBand="1"/>
      </w:tblPr>
      <w:tblGrid>
        <w:gridCol w:w="2090"/>
        <w:gridCol w:w="4060"/>
        <w:gridCol w:w="4439"/>
      </w:tblGrid>
      <w:tr w:rsidR="00806394" w:rsidRPr="00806394" w14:paraId="4FB265C4" w14:textId="77777777" w:rsidTr="00AA3E8F">
        <w:tc>
          <w:tcPr>
            <w:tcW w:w="987" w:type="pct"/>
          </w:tcPr>
          <w:p w14:paraId="1DA99B76" w14:textId="77777777" w:rsidR="00806394" w:rsidRPr="00806394" w:rsidRDefault="00806394" w:rsidP="00806394">
            <w:pPr>
              <w:rPr>
                <w:sz w:val="22"/>
                <w:szCs w:val="22"/>
              </w:rPr>
            </w:pPr>
            <w:r w:rsidRPr="00806394">
              <w:rPr>
                <w:sz w:val="22"/>
                <w:szCs w:val="22"/>
              </w:rPr>
              <w:t>Nom</w:t>
            </w:r>
          </w:p>
          <w:p w14:paraId="0EBDC2BB" w14:textId="77777777" w:rsidR="00806394" w:rsidRPr="00806394" w:rsidRDefault="00806394" w:rsidP="00806394">
            <w:pPr>
              <w:rPr>
                <w:sz w:val="22"/>
                <w:szCs w:val="22"/>
              </w:rPr>
            </w:pPr>
            <w:r w:rsidRPr="00806394">
              <w:rPr>
                <w:sz w:val="22"/>
                <w:szCs w:val="22"/>
              </w:rPr>
              <w:t>du transporteur :</w:t>
            </w:r>
          </w:p>
        </w:tc>
        <w:tc>
          <w:tcPr>
            <w:tcW w:w="1917" w:type="pct"/>
          </w:tcPr>
          <w:p w14:paraId="20E430A4" w14:textId="77777777" w:rsidR="00806394" w:rsidRPr="00806394" w:rsidRDefault="00806394" w:rsidP="00806394">
            <w:pPr>
              <w:rPr>
                <w:sz w:val="22"/>
                <w:szCs w:val="22"/>
              </w:rPr>
            </w:pPr>
          </w:p>
          <w:p w14:paraId="6D2AB999" w14:textId="77777777" w:rsidR="00806394" w:rsidRPr="00806394" w:rsidRDefault="00806394" w:rsidP="00806394">
            <w:pPr>
              <w:rPr>
                <w:sz w:val="22"/>
                <w:szCs w:val="22"/>
              </w:rPr>
            </w:pPr>
          </w:p>
        </w:tc>
        <w:tc>
          <w:tcPr>
            <w:tcW w:w="2096" w:type="pct"/>
            <w:vMerge w:val="restart"/>
          </w:tcPr>
          <w:p w14:paraId="1B1F215D" w14:textId="77777777" w:rsidR="00806394" w:rsidRPr="00806394" w:rsidRDefault="00806394" w:rsidP="00806394">
            <w:pPr>
              <w:rPr>
                <w:sz w:val="22"/>
                <w:szCs w:val="22"/>
              </w:rPr>
            </w:pPr>
            <w:r w:rsidRPr="00806394">
              <w:rPr>
                <w:sz w:val="22"/>
                <w:szCs w:val="22"/>
              </w:rPr>
              <w:t>Date :</w:t>
            </w:r>
          </w:p>
          <w:p w14:paraId="144FAD27" w14:textId="77777777" w:rsidR="00806394" w:rsidRPr="00806394" w:rsidRDefault="00806394" w:rsidP="00806394">
            <w:pPr>
              <w:rPr>
                <w:sz w:val="22"/>
                <w:szCs w:val="22"/>
              </w:rPr>
            </w:pPr>
            <w:r w:rsidRPr="00806394">
              <w:rPr>
                <w:sz w:val="22"/>
                <w:szCs w:val="22"/>
              </w:rPr>
              <w:t>Cachet et visa :</w:t>
            </w:r>
          </w:p>
        </w:tc>
      </w:tr>
      <w:tr w:rsidR="00806394" w:rsidRPr="00806394" w14:paraId="3290395B" w14:textId="77777777" w:rsidTr="00AA3E8F">
        <w:tc>
          <w:tcPr>
            <w:tcW w:w="987" w:type="pct"/>
          </w:tcPr>
          <w:p w14:paraId="09F6FDAD" w14:textId="77777777" w:rsidR="00806394" w:rsidRPr="00806394" w:rsidRDefault="00806394" w:rsidP="00806394">
            <w:pPr>
              <w:rPr>
                <w:sz w:val="22"/>
                <w:szCs w:val="22"/>
              </w:rPr>
            </w:pPr>
            <w:r w:rsidRPr="00806394">
              <w:rPr>
                <w:sz w:val="22"/>
                <w:szCs w:val="22"/>
              </w:rPr>
              <w:t>Nom du chauffeur :</w:t>
            </w:r>
          </w:p>
        </w:tc>
        <w:tc>
          <w:tcPr>
            <w:tcW w:w="1917" w:type="pct"/>
          </w:tcPr>
          <w:p w14:paraId="636E97C8" w14:textId="77777777" w:rsidR="00806394" w:rsidRPr="00806394" w:rsidRDefault="00806394" w:rsidP="00806394">
            <w:pPr>
              <w:rPr>
                <w:sz w:val="22"/>
                <w:szCs w:val="22"/>
              </w:rPr>
            </w:pPr>
          </w:p>
          <w:p w14:paraId="24C1CDDE" w14:textId="77777777" w:rsidR="00806394" w:rsidRPr="00806394" w:rsidRDefault="00806394" w:rsidP="00806394">
            <w:pPr>
              <w:rPr>
                <w:sz w:val="22"/>
                <w:szCs w:val="22"/>
              </w:rPr>
            </w:pPr>
          </w:p>
        </w:tc>
        <w:tc>
          <w:tcPr>
            <w:tcW w:w="2096" w:type="pct"/>
            <w:vMerge/>
          </w:tcPr>
          <w:p w14:paraId="3A037AF1" w14:textId="77777777" w:rsidR="00806394" w:rsidRPr="00806394" w:rsidRDefault="00806394" w:rsidP="00806394">
            <w:pPr>
              <w:rPr>
                <w:sz w:val="22"/>
                <w:szCs w:val="22"/>
              </w:rPr>
            </w:pPr>
          </w:p>
        </w:tc>
      </w:tr>
      <w:tr w:rsidR="00806394" w:rsidRPr="00806394" w14:paraId="635168AD" w14:textId="77777777" w:rsidTr="00AA3E8F">
        <w:tc>
          <w:tcPr>
            <w:tcW w:w="987" w:type="pct"/>
          </w:tcPr>
          <w:p w14:paraId="61F52EAD" w14:textId="77777777" w:rsidR="00806394" w:rsidRPr="00806394" w:rsidRDefault="00806394" w:rsidP="00806394">
            <w:pPr>
              <w:rPr>
                <w:sz w:val="22"/>
                <w:szCs w:val="22"/>
              </w:rPr>
            </w:pPr>
            <w:r w:rsidRPr="00806394">
              <w:rPr>
                <w:sz w:val="22"/>
                <w:szCs w:val="22"/>
              </w:rPr>
              <w:t>Immatriculation du véhicule :</w:t>
            </w:r>
          </w:p>
        </w:tc>
        <w:tc>
          <w:tcPr>
            <w:tcW w:w="1917" w:type="pct"/>
          </w:tcPr>
          <w:p w14:paraId="160C7BCA" w14:textId="77777777" w:rsidR="00806394" w:rsidRPr="00806394" w:rsidRDefault="00806394" w:rsidP="00806394">
            <w:pPr>
              <w:rPr>
                <w:sz w:val="22"/>
                <w:szCs w:val="22"/>
              </w:rPr>
            </w:pPr>
          </w:p>
          <w:p w14:paraId="77F5BF28" w14:textId="77777777" w:rsidR="00806394" w:rsidRPr="00806394" w:rsidRDefault="00806394" w:rsidP="00806394">
            <w:pPr>
              <w:rPr>
                <w:sz w:val="22"/>
                <w:szCs w:val="22"/>
              </w:rPr>
            </w:pPr>
          </w:p>
        </w:tc>
        <w:tc>
          <w:tcPr>
            <w:tcW w:w="2096" w:type="pct"/>
            <w:vMerge/>
          </w:tcPr>
          <w:p w14:paraId="29B36C60" w14:textId="77777777" w:rsidR="00806394" w:rsidRPr="00806394" w:rsidRDefault="00806394" w:rsidP="00806394">
            <w:pPr>
              <w:rPr>
                <w:sz w:val="22"/>
                <w:szCs w:val="22"/>
              </w:rPr>
            </w:pPr>
          </w:p>
        </w:tc>
      </w:tr>
    </w:tbl>
    <w:p w14:paraId="4529B1D4" w14:textId="77777777" w:rsidR="00806394" w:rsidRPr="00806394" w:rsidRDefault="00806394" w:rsidP="00806394">
      <w:pPr>
        <w:rPr>
          <w:szCs w:val="22"/>
        </w:rPr>
      </w:pPr>
    </w:p>
    <w:p w14:paraId="6B97EAF4" w14:textId="77777777" w:rsidR="00806394" w:rsidRPr="00806394" w:rsidRDefault="00806394" w:rsidP="008C2E29">
      <w:pPr>
        <w:numPr>
          <w:ilvl w:val="0"/>
          <w:numId w:val="28"/>
        </w:numPr>
        <w:contextualSpacing/>
        <w:rPr>
          <w:rFonts w:eastAsia="Calibri"/>
          <w:b/>
          <w:bCs/>
          <w:szCs w:val="22"/>
        </w:rPr>
      </w:pPr>
      <w:r w:rsidRPr="00806394">
        <w:rPr>
          <w:rFonts w:eastAsia="Calibri"/>
          <w:b/>
          <w:bCs/>
          <w:szCs w:val="22"/>
        </w:rPr>
        <w:t>INSTALLATION DE STOCKAGE OU VALORISATION OU AUTRE CHANTIER</w:t>
      </w:r>
    </w:p>
    <w:p w14:paraId="3E1D83C8" w14:textId="6A5D1739" w:rsidR="00806394" w:rsidRPr="00806394" w:rsidRDefault="00806394" w:rsidP="00806394">
      <w:pPr>
        <w:ind w:firstLine="426"/>
        <w:rPr>
          <w:b/>
          <w:bCs/>
          <w:szCs w:val="22"/>
        </w:rPr>
      </w:pPr>
      <w:r w:rsidRPr="00806394">
        <w:rPr>
          <w:b/>
          <w:bCs/>
          <w:szCs w:val="22"/>
        </w:rPr>
        <w:t>(</w:t>
      </w:r>
      <w:r w:rsidRPr="00806394">
        <w:rPr>
          <w:b/>
          <w:bCs/>
          <w:i/>
          <w:szCs w:val="22"/>
        </w:rPr>
        <w:t>À remplir par le destinataire</w:t>
      </w:r>
      <w:r w:rsidRPr="00806394">
        <w:rPr>
          <w:b/>
          <w:bCs/>
          <w:szCs w:val="22"/>
        </w:rPr>
        <w:t>) :</w:t>
      </w:r>
    </w:p>
    <w:tbl>
      <w:tblPr>
        <w:tblStyle w:val="Grilledutableau1"/>
        <w:tblW w:w="5000" w:type="pct"/>
        <w:tblLook w:val="04A0" w:firstRow="1" w:lastRow="0" w:firstColumn="1" w:lastColumn="0" w:noHBand="0" w:noVBand="1"/>
      </w:tblPr>
      <w:tblGrid>
        <w:gridCol w:w="2090"/>
        <w:gridCol w:w="2406"/>
        <w:gridCol w:w="1654"/>
        <w:gridCol w:w="4439"/>
      </w:tblGrid>
      <w:tr w:rsidR="00806394" w:rsidRPr="00806394" w14:paraId="1BBF861C" w14:textId="77777777" w:rsidTr="00AA3E8F">
        <w:tc>
          <w:tcPr>
            <w:tcW w:w="987" w:type="pct"/>
          </w:tcPr>
          <w:p w14:paraId="0D55744A" w14:textId="77777777" w:rsidR="00806394" w:rsidRPr="00806394" w:rsidRDefault="00806394" w:rsidP="00806394">
            <w:pPr>
              <w:rPr>
                <w:sz w:val="22"/>
                <w:szCs w:val="22"/>
              </w:rPr>
            </w:pPr>
            <w:r w:rsidRPr="00806394">
              <w:rPr>
                <w:sz w:val="22"/>
                <w:szCs w:val="22"/>
              </w:rPr>
              <w:t>Nom du responsable du site de destination</w:t>
            </w:r>
          </w:p>
        </w:tc>
        <w:tc>
          <w:tcPr>
            <w:tcW w:w="1917" w:type="pct"/>
            <w:gridSpan w:val="2"/>
          </w:tcPr>
          <w:p w14:paraId="225AEC30" w14:textId="77777777" w:rsidR="00806394" w:rsidRPr="00806394" w:rsidRDefault="00806394" w:rsidP="00806394">
            <w:pPr>
              <w:rPr>
                <w:sz w:val="22"/>
                <w:szCs w:val="22"/>
              </w:rPr>
            </w:pPr>
          </w:p>
          <w:p w14:paraId="1523B4D9" w14:textId="77777777" w:rsidR="00806394" w:rsidRPr="00806394" w:rsidRDefault="00806394" w:rsidP="00806394">
            <w:pPr>
              <w:rPr>
                <w:sz w:val="22"/>
                <w:szCs w:val="22"/>
              </w:rPr>
            </w:pPr>
          </w:p>
        </w:tc>
        <w:tc>
          <w:tcPr>
            <w:tcW w:w="2096" w:type="pct"/>
            <w:vMerge w:val="restart"/>
          </w:tcPr>
          <w:p w14:paraId="15DDA048" w14:textId="77777777" w:rsidR="00806394" w:rsidRPr="00806394" w:rsidRDefault="00806394" w:rsidP="00806394">
            <w:pPr>
              <w:rPr>
                <w:sz w:val="22"/>
                <w:szCs w:val="22"/>
              </w:rPr>
            </w:pPr>
            <w:r w:rsidRPr="00806394">
              <w:rPr>
                <w:sz w:val="22"/>
                <w:szCs w:val="22"/>
              </w:rPr>
              <w:t>Date :</w:t>
            </w:r>
          </w:p>
          <w:p w14:paraId="725AAD84" w14:textId="77777777" w:rsidR="00806394" w:rsidRPr="00806394" w:rsidRDefault="00806394" w:rsidP="00806394">
            <w:pPr>
              <w:rPr>
                <w:sz w:val="22"/>
                <w:szCs w:val="22"/>
              </w:rPr>
            </w:pPr>
            <w:r w:rsidRPr="00806394">
              <w:rPr>
                <w:sz w:val="22"/>
                <w:szCs w:val="22"/>
              </w:rPr>
              <w:t>Cachet et visa :</w:t>
            </w:r>
          </w:p>
        </w:tc>
      </w:tr>
      <w:tr w:rsidR="00806394" w:rsidRPr="00806394" w14:paraId="2ECBDEB5" w14:textId="77777777" w:rsidTr="00AA3E8F">
        <w:tc>
          <w:tcPr>
            <w:tcW w:w="987" w:type="pct"/>
          </w:tcPr>
          <w:p w14:paraId="1D889C0B" w14:textId="77777777" w:rsidR="00806394" w:rsidRPr="00806394" w:rsidRDefault="00806394" w:rsidP="00806394">
            <w:pPr>
              <w:rPr>
                <w:sz w:val="22"/>
                <w:szCs w:val="22"/>
              </w:rPr>
            </w:pPr>
            <w:r w:rsidRPr="00806394">
              <w:rPr>
                <w:sz w:val="22"/>
                <w:szCs w:val="22"/>
              </w:rPr>
              <w:t>Adresse</w:t>
            </w:r>
          </w:p>
          <w:p w14:paraId="1CD70A7F" w14:textId="77777777" w:rsidR="00806394" w:rsidRPr="00806394" w:rsidRDefault="00806394" w:rsidP="00806394">
            <w:pPr>
              <w:rPr>
                <w:sz w:val="22"/>
                <w:szCs w:val="22"/>
              </w:rPr>
            </w:pPr>
            <w:r w:rsidRPr="00806394">
              <w:rPr>
                <w:sz w:val="22"/>
                <w:szCs w:val="22"/>
              </w:rPr>
              <w:t>de destination :</w:t>
            </w:r>
          </w:p>
        </w:tc>
        <w:tc>
          <w:tcPr>
            <w:tcW w:w="1917" w:type="pct"/>
            <w:gridSpan w:val="2"/>
          </w:tcPr>
          <w:p w14:paraId="00BA5BF8" w14:textId="77777777" w:rsidR="00806394" w:rsidRPr="00806394" w:rsidRDefault="00806394" w:rsidP="00806394">
            <w:pPr>
              <w:rPr>
                <w:sz w:val="22"/>
                <w:szCs w:val="22"/>
              </w:rPr>
            </w:pPr>
          </w:p>
          <w:p w14:paraId="0866E48E" w14:textId="77777777" w:rsidR="00806394" w:rsidRPr="00806394" w:rsidRDefault="00806394" w:rsidP="00806394">
            <w:pPr>
              <w:rPr>
                <w:sz w:val="22"/>
                <w:szCs w:val="22"/>
              </w:rPr>
            </w:pPr>
          </w:p>
        </w:tc>
        <w:tc>
          <w:tcPr>
            <w:tcW w:w="2096" w:type="pct"/>
            <w:vMerge/>
          </w:tcPr>
          <w:p w14:paraId="6E5ADC8C" w14:textId="77777777" w:rsidR="00806394" w:rsidRPr="00806394" w:rsidRDefault="00806394" w:rsidP="00806394">
            <w:pPr>
              <w:rPr>
                <w:sz w:val="22"/>
                <w:szCs w:val="22"/>
              </w:rPr>
            </w:pPr>
          </w:p>
        </w:tc>
      </w:tr>
      <w:tr w:rsidR="00806394" w:rsidRPr="00806394" w14:paraId="0576E670" w14:textId="77777777" w:rsidTr="00AA3E8F">
        <w:tc>
          <w:tcPr>
            <w:tcW w:w="987" w:type="pct"/>
          </w:tcPr>
          <w:p w14:paraId="5E2BA0F1" w14:textId="77777777" w:rsidR="00806394" w:rsidRPr="00806394" w:rsidRDefault="00806394" w:rsidP="00806394">
            <w:pPr>
              <w:rPr>
                <w:sz w:val="22"/>
                <w:szCs w:val="22"/>
              </w:rPr>
            </w:pPr>
            <w:r w:rsidRPr="00806394">
              <w:rPr>
                <w:sz w:val="22"/>
                <w:szCs w:val="22"/>
              </w:rPr>
              <w:t>Quantité estimée :</w:t>
            </w:r>
          </w:p>
        </w:tc>
        <w:tc>
          <w:tcPr>
            <w:tcW w:w="1136" w:type="pct"/>
          </w:tcPr>
          <w:p w14:paraId="4ACA1990" w14:textId="77777777" w:rsidR="00806394" w:rsidRPr="00806394" w:rsidRDefault="00806394" w:rsidP="00806394">
            <w:pPr>
              <w:rPr>
                <w:sz w:val="22"/>
                <w:szCs w:val="22"/>
              </w:rPr>
            </w:pPr>
          </w:p>
        </w:tc>
        <w:tc>
          <w:tcPr>
            <w:tcW w:w="781" w:type="pct"/>
          </w:tcPr>
          <w:p w14:paraId="46438540" w14:textId="77777777" w:rsidR="00806394" w:rsidRPr="00806394" w:rsidRDefault="00806394" w:rsidP="00806394">
            <w:pPr>
              <w:rPr>
                <w:sz w:val="22"/>
                <w:szCs w:val="22"/>
              </w:rPr>
            </w:pPr>
            <w:r w:rsidRPr="00806394">
              <w:rPr>
                <w:sz w:val="22"/>
                <w:szCs w:val="22"/>
              </w:rPr>
              <w:t>□ m</w:t>
            </w:r>
            <w:r w:rsidRPr="00806394">
              <w:rPr>
                <w:sz w:val="22"/>
                <w:szCs w:val="22"/>
                <w:vertAlign w:val="superscript"/>
              </w:rPr>
              <w:t>3</w:t>
            </w:r>
            <w:r w:rsidRPr="00806394">
              <w:rPr>
                <w:sz w:val="22"/>
                <w:szCs w:val="22"/>
              </w:rPr>
              <w:t xml:space="preserve"> □ tonne</w:t>
            </w:r>
          </w:p>
        </w:tc>
        <w:tc>
          <w:tcPr>
            <w:tcW w:w="2096" w:type="pct"/>
            <w:vMerge/>
          </w:tcPr>
          <w:p w14:paraId="275BBD38" w14:textId="77777777" w:rsidR="00806394" w:rsidRPr="00806394" w:rsidRDefault="00806394" w:rsidP="00806394">
            <w:pPr>
              <w:rPr>
                <w:sz w:val="22"/>
                <w:szCs w:val="22"/>
              </w:rPr>
            </w:pPr>
          </w:p>
        </w:tc>
      </w:tr>
      <w:tr w:rsidR="00806394" w:rsidRPr="00806394" w14:paraId="7B29EE10" w14:textId="77777777" w:rsidTr="00AA3E8F">
        <w:tc>
          <w:tcPr>
            <w:tcW w:w="987" w:type="pct"/>
          </w:tcPr>
          <w:p w14:paraId="3D73090A" w14:textId="77777777" w:rsidR="00806394" w:rsidRPr="00806394" w:rsidRDefault="00806394" w:rsidP="00806394">
            <w:pPr>
              <w:rPr>
                <w:sz w:val="22"/>
                <w:szCs w:val="22"/>
              </w:rPr>
            </w:pPr>
            <w:r w:rsidRPr="00806394">
              <w:rPr>
                <w:sz w:val="22"/>
                <w:szCs w:val="22"/>
              </w:rPr>
              <w:t>Qualité du déchet :</w:t>
            </w:r>
          </w:p>
        </w:tc>
        <w:tc>
          <w:tcPr>
            <w:tcW w:w="4013" w:type="pct"/>
            <w:gridSpan w:val="3"/>
          </w:tcPr>
          <w:p w14:paraId="012EA0E0" w14:textId="77777777" w:rsidR="00806394" w:rsidRPr="00806394" w:rsidRDefault="00806394" w:rsidP="00806394">
            <w:pPr>
              <w:rPr>
                <w:sz w:val="22"/>
                <w:szCs w:val="22"/>
              </w:rPr>
            </w:pPr>
            <w:r w:rsidRPr="00806394">
              <w:rPr>
                <w:sz w:val="22"/>
                <w:szCs w:val="22"/>
              </w:rPr>
              <w:t>□ acceptable</w:t>
            </w:r>
            <w:r w:rsidRPr="00806394">
              <w:rPr>
                <w:sz w:val="22"/>
                <w:szCs w:val="22"/>
              </w:rPr>
              <w:tab/>
              <w:t>□ non acceptable</w:t>
            </w:r>
          </w:p>
          <w:p w14:paraId="74DE557D" w14:textId="77777777" w:rsidR="00806394" w:rsidRPr="00806394" w:rsidRDefault="00806394" w:rsidP="00806394">
            <w:pPr>
              <w:rPr>
                <w:sz w:val="22"/>
                <w:szCs w:val="22"/>
              </w:rPr>
            </w:pPr>
            <w:r w:rsidRPr="00806394">
              <w:rPr>
                <w:sz w:val="22"/>
                <w:szCs w:val="22"/>
              </w:rPr>
              <w:t>Motif du refus du déchet :</w:t>
            </w:r>
          </w:p>
          <w:p w14:paraId="10828B62" w14:textId="77777777" w:rsidR="00806394" w:rsidRPr="00806394" w:rsidRDefault="00806394" w:rsidP="00806394">
            <w:pPr>
              <w:rPr>
                <w:sz w:val="22"/>
                <w:szCs w:val="22"/>
              </w:rPr>
            </w:pPr>
          </w:p>
        </w:tc>
      </w:tr>
    </w:tbl>
    <w:p w14:paraId="129ED640" w14:textId="77777777" w:rsidR="00806394" w:rsidRPr="00806394" w:rsidRDefault="00806394" w:rsidP="00806394">
      <w:pPr>
        <w:rPr>
          <w:szCs w:val="22"/>
        </w:rPr>
      </w:pPr>
    </w:p>
    <w:p w14:paraId="728E013B" w14:textId="77777777" w:rsidR="00806394" w:rsidRPr="00806394" w:rsidRDefault="00806394" w:rsidP="00806394">
      <w:pPr>
        <w:rPr>
          <w:szCs w:val="22"/>
        </w:rPr>
      </w:pPr>
      <w:r w:rsidRPr="00806394">
        <w:rPr>
          <w:szCs w:val="22"/>
        </w:rPr>
        <w:t>Bordereau comprenant 4 exemplaires : (remplir un bordereau par conteneur)</w:t>
      </w:r>
    </w:p>
    <w:p w14:paraId="4CD2262D" w14:textId="0552EE32" w:rsidR="00806394" w:rsidRPr="00806394" w:rsidRDefault="00806394" w:rsidP="008C2E29">
      <w:pPr>
        <w:numPr>
          <w:ilvl w:val="0"/>
          <w:numId w:val="29"/>
        </w:numPr>
        <w:contextualSpacing/>
        <w:rPr>
          <w:rFonts w:eastAsia="Calibri"/>
          <w:szCs w:val="22"/>
        </w:rPr>
      </w:pPr>
      <w:r w:rsidRPr="00806394">
        <w:rPr>
          <w:rFonts w:eastAsia="Calibri"/>
          <w:szCs w:val="22"/>
        </w:rPr>
        <w:t>Exemplaire n° 1 à conserver par le maître d’œuvre</w:t>
      </w:r>
    </w:p>
    <w:p w14:paraId="350F5BFF" w14:textId="5FFD089F" w:rsidR="00806394" w:rsidRPr="00806394" w:rsidRDefault="00806394" w:rsidP="008C2E29">
      <w:pPr>
        <w:numPr>
          <w:ilvl w:val="0"/>
          <w:numId w:val="29"/>
        </w:numPr>
        <w:contextualSpacing/>
        <w:rPr>
          <w:rFonts w:eastAsia="Calibri"/>
          <w:szCs w:val="22"/>
        </w:rPr>
      </w:pPr>
      <w:r w:rsidRPr="00806394">
        <w:rPr>
          <w:rFonts w:eastAsia="Calibri"/>
          <w:szCs w:val="22"/>
        </w:rPr>
        <w:t>Exemplaire n° 2 à conserver par le transporteur</w:t>
      </w:r>
    </w:p>
    <w:p w14:paraId="294922B3" w14:textId="65A5DBBE" w:rsidR="00806394" w:rsidRPr="00806394" w:rsidRDefault="00806394" w:rsidP="008C2E29">
      <w:pPr>
        <w:numPr>
          <w:ilvl w:val="0"/>
          <w:numId w:val="29"/>
        </w:numPr>
        <w:contextualSpacing/>
        <w:rPr>
          <w:rFonts w:eastAsia="Calibri"/>
          <w:szCs w:val="22"/>
        </w:rPr>
      </w:pPr>
      <w:r w:rsidRPr="00806394">
        <w:rPr>
          <w:rFonts w:eastAsia="Calibri"/>
          <w:szCs w:val="22"/>
        </w:rPr>
        <w:t>Exemplaire n° 3 à conserver par l'installation de stockage ou valorisation ou autre chantier</w:t>
      </w:r>
    </w:p>
    <w:p w14:paraId="75C4F76E" w14:textId="36C65A3B" w:rsidR="00806394" w:rsidRPr="00806394" w:rsidRDefault="00806394" w:rsidP="008C2E29">
      <w:pPr>
        <w:numPr>
          <w:ilvl w:val="0"/>
          <w:numId w:val="29"/>
        </w:numPr>
        <w:contextualSpacing/>
        <w:jc w:val="left"/>
        <w:rPr>
          <w:rFonts w:eastAsia="Calibri"/>
          <w:szCs w:val="22"/>
        </w:rPr>
      </w:pPr>
      <w:r w:rsidRPr="00806394">
        <w:rPr>
          <w:rFonts w:eastAsia="Calibri"/>
          <w:szCs w:val="22"/>
        </w:rPr>
        <w:t>Exemplaire n° 4 à retourner dûment compléter au maître d’ouvrage</w:t>
      </w:r>
    </w:p>
    <w:p w14:paraId="20551EF7" w14:textId="77777777" w:rsidR="00806394" w:rsidRPr="00806394" w:rsidRDefault="00806394" w:rsidP="00806394">
      <w:pPr>
        <w:ind w:left="720"/>
        <w:contextualSpacing/>
        <w:jc w:val="left"/>
        <w:rPr>
          <w:rFonts w:eastAsia="Calibri"/>
          <w:szCs w:val="22"/>
        </w:rPr>
      </w:pPr>
    </w:p>
    <w:p w14:paraId="7C91A1B3" w14:textId="77777777" w:rsidR="00806394" w:rsidRPr="00806394" w:rsidRDefault="00806394" w:rsidP="00806394">
      <w:pPr>
        <w:jc w:val="center"/>
        <w:rPr>
          <w:b/>
        </w:rPr>
      </w:pPr>
      <w:r w:rsidRPr="00806394">
        <w:rPr>
          <w:b/>
        </w:rPr>
        <w:t>Annexe de références du SOGED</w:t>
      </w:r>
    </w:p>
    <w:p w14:paraId="79F5442A" w14:textId="77777777" w:rsidR="00806394" w:rsidRPr="00806394" w:rsidRDefault="00806394" w:rsidP="00806394">
      <w:pPr>
        <w:rPr>
          <w:szCs w:val="22"/>
        </w:rPr>
      </w:pPr>
    </w:p>
    <w:p w14:paraId="5144EE13" w14:textId="77777777" w:rsidR="00806394" w:rsidRPr="00806394" w:rsidRDefault="00806394" w:rsidP="008C2E29">
      <w:pPr>
        <w:numPr>
          <w:ilvl w:val="0"/>
          <w:numId w:val="27"/>
        </w:numPr>
        <w:contextualSpacing/>
        <w:rPr>
          <w:rFonts w:eastAsia="Calibri"/>
          <w:b/>
          <w:szCs w:val="22"/>
          <w:u w:val="single"/>
        </w:rPr>
      </w:pPr>
      <w:r w:rsidRPr="00806394">
        <w:rPr>
          <w:rFonts w:eastAsia="Calibri"/>
          <w:b/>
          <w:szCs w:val="22"/>
          <w:u w:val="single"/>
        </w:rPr>
        <w:t>Textes législatifs</w:t>
      </w:r>
    </w:p>
    <w:p w14:paraId="5C6E419E" w14:textId="77777777" w:rsidR="00806394" w:rsidRPr="00806394" w:rsidRDefault="00806394" w:rsidP="00806394">
      <w:pPr>
        <w:rPr>
          <w:szCs w:val="22"/>
        </w:rPr>
      </w:pPr>
    </w:p>
    <w:p w14:paraId="0CD827C3" w14:textId="77777777" w:rsidR="00806394" w:rsidRPr="00806394" w:rsidRDefault="00806394" w:rsidP="00806394">
      <w:pPr>
        <w:rPr>
          <w:szCs w:val="22"/>
        </w:rPr>
      </w:pPr>
      <w:r w:rsidRPr="00806394">
        <w:rPr>
          <w:szCs w:val="22"/>
        </w:rPr>
        <w:t xml:space="preserve">La délibération n°11-2013/APS du 28 mars 2013, portant modification du titre II du livre IV du code de l’environnement de la province Sud. </w:t>
      </w:r>
    </w:p>
    <w:p w14:paraId="5B7A23C1" w14:textId="77777777" w:rsidR="00806394" w:rsidRPr="00806394" w:rsidRDefault="00806394" w:rsidP="00806394">
      <w:pPr>
        <w:rPr>
          <w:szCs w:val="22"/>
        </w:rPr>
      </w:pPr>
    </w:p>
    <w:p w14:paraId="77BA7AA0" w14:textId="77777777" w:rsidR="00806394" w:rsidRPr="00806394" w:rsidRDefault="00806394" w:rsidP="008C2E29">
      <w:pPr>
        <w:numPr>
          <w:ilvl w:val="0"/>
          <w:numId w:val="27"/>
        </w:numPr>
        <w:contextualSpacing/>
        <w:rPr>
          <w:rFonts w:eastAsia="Calibri"/>
          <w:b/>
          <w:szCs w:val="22"/>
          <w:u w:val="single"/>
        </w:rPr>
      </w:pPr>
      <w:r w:rsidRPr="00806394">
        <w:rPr>
          <w:rFonts w:eastAsia="Calibri"/>
          <w:b/>
          <w:szCs w:val="22"/>
          <w:u w:val="single"/>
        </w:rPr>
        <w:t>Exécution du chantier</w:t>
      </w:r>
    </w:p>
    <w:p w14:paraId="47FF5252" w14:textId="77777777" w:rsidR="00806394" w:rsidRPr="00806394" w:rsidRDefault="00806394" w:rsidP="00806394">
      <w:pPr>
        <w:rPr>
          <w:szCs w:val="22"/>
        </w:rPr>
      </w:pPr>
    </w:p>
    <w:p w14:paraId="2905F9EB" w14:textId="77777777" w:rsidR="00806394" w:rsidRPr="00806394" w:rsidRDefault="00806394" w:rsidP="00806394">
      <w:pPr>
        <w:rPr>
          <w:szCs w:val="22"/>
        </w:rPr>
      </w:pPr>
      <w:r w:rsidRPr="00806394">
        <w:rPr>
          <w:szCs w:val="22"/>
        </w:rPr>
        <w:t>Au fur et à mesure de l'avancement des travaux, le responsable des déchets fait procéder au dégagement, au nettoiement et à la remise en état du site mis à sa disposition par le maître de l'ouvrage pour l'exécution des travaux.</w:t>
      </w:r>
    </w:p>
    <w:p w14:paraId="655175F3" w14:textId="77777777" w:rsidR="00806394" w:rsidRPr="00806394" w:rsidRDefault="00806394" w:rsidP="00806394">
      <w:pPr>
        <w:rPr>
          <w:szCs w:val="22"/>
        </w:rPr>
      </w:pPr>
    </w:p>
    <w:p w14:paraId="0126D35B" w14:textId="77777777" w:rsidR="00806394" w:rsidRPr="00806394" w:rsidRDefault="00806394" w:rsidP="00806394">
      <w:pPr>
        <w:rPr>
          <w:szCs w:val="22"/>
        </w:rPr>
      </w:pPr>
      <w:r w:rsidRPr="00806394">
        <w:rPr>
          <w:szCs w:val="22"/>
        </w:rPr>
        <w:t>Afin que le maître d’œuvre puisse s’assurer de la traçabilité des déchets et matériaux issus du chantier, le responsable des déchets complètera le tableau de suivi des déchets produits en phase chantier et fournira tous les bordereaux de suivi des déchets inertes, constats d’évacuation des déchets signés contradictoirement par le titulaire et les gestionnaires des installations d’élimination des déchets.</w:t>
      </w:r>
    </w:p>
    <w:p w14:paraId="49870900" w14:textId="77777777" w:rsidR="00806394" w:rsidRPr="00806394" w:rsidRDefault="00806394" w:rsidP="00806394">
      <w:pPr>
        <w:rPr>
          <w:szCs w:val="22"/>
        </w:rPr>
      </w:pPr>
    </w:p>
    <w:p w14:paraId="5C710EA7" w14:textId="77777777" w:rsidR="00806394" w:rsidRPr="00806394" w:rsidRDefault="00806394" w:rsidP="008C2E29">
      <w:pPr>
        <w:numPr>
          <w:ilvl w:val="0"/>
          <w:numId w:val="27"/>
        </w:numPr>
        <w:contextualSpacing/>
        <w:rPr>
          <w:rFonts w:eastAsia="Calibri"/>
          <w:b/>
          <w:szCs w:val="22"/>
          <w:u w:val="single"/>
        </w:rPr>
      </w:pPr>
      <w:r w:rsidRPr="00806394">
        <w:rPr>
          <w:rFonts w:eastAsia="Calibri"/>
          <w:b/>
          <w:szCs w:val="22"/>
          <w:u w:val="single"/>
        </w:rPr>
        <w:t>Les centres de traitement</w:t>
      </w:r>
    </w:p>
    <w:p w14:paraId="784C172C" w14:textId="77777777" w:rsidR="00806394" w:rsidRPr="00806394" w:rsidRDefault="00806394" w:rsidP="00806394">
      <w:pPr>
        <w:rPr>
          <w:szCs w:val="22"/>
        </w:rPr>
      </w:pPr>
    </w:p>
    <w:p w14:paraId="1A21F284" w14:textId="77777777" w:rsidR="00806394" w:rsidRPr="00806394" w:rsidRDefault="00806394" w:rsidP="00806394">
      <w:pPr>
        <w:rPr>
          <w:szCs w:val="22"/>
        </w:rPr>
      </w:pPr>
      <w:r w:rsidRPr="00806394">
        <w:rPr>
          <w:szCs w:val="22"/>
        </w:rPr>
        <w:t>L’entreprise devra trouver les centres de traitement dont elle aura besoin. Pour cela, elle peut consulter :</w:t>
      </w:r>
    </w:p>
    <w:p w14:paraId="23616B6D" w14:textId="77777777" w:rsidR="00806394" w:rsidRPr="00806394" w:rsidRDefault="00806394" w:rsidP="008C2E29">
      <w:pPr>
        <w:numPr>
          <w:ilvl w:val="0"/>
          <w:numId w:val="19"/>
        </w:numPr>
        <w:contextualSpacing/>
        <w:rPr>
          <w:rFonts w:eastAsia="Calibri"/>
          <w:szCs w:val="22"/>
        </w:rPr>
      </w:pPr>
      <w:r w:rsidRPr="00806394">
        <w:rPr>
          <w:rFonts w:eastAsia="Calibri"/>
          <w:szCs w:val="22"/>
        </w:rPr>
        <w:t xml:space="preserve">Le site </w:t>
      </w:r>
      <w:hyperlink r:id="rId30" w:history="1">
        <w:r w:rsidRPr="00806394">
          <w:rPr>
            <w:rFonts w:eastAsia="Calibri"/>
            <w:color w:val="0000FF"/>
            <w:szCs w:val="22"/>
            <w:u w:val="single"/>
          </w:rPr>
          <w:t>https://chantiervert.cci.nc/</w:t>
        </w:r>
      </w:hyperlink>
    </w:p>
    <w:p w14:paraId="6B62F449" w14:textId="77777777" w:rsidR="00806394" w:rsidRPr="00806394" w:rsidRDefault="00806394" w:rsidP="008C2E29">
      <w:pPr>
        <w:numPr>
          <w:ilvl w:val="0"/>
          <w:numId w:val="19"/>
        </w:numPr>
        <w:contextualSpacing/>
        <w:rPr>
          <w:rFonts w:eastAsia="Calibri"/>
          <w:szCs w:val="22"/>
        </w:rPr>
      </w:pPr>
      <w:r w:rsidRPr="00806394">
        <w:rPr>
          <w:rFonts w:eastAsia="Calibri"/>
          <w:szCs w:val="22"/>
        </w:rPr>
        <w:t xml:space="preserve">Le guide des prestataires de déchets sur le site CCI </w:t>
      </w:r>
      <w:hyperlink r:id="rId31" w:history="1">
        <w:r w:rsidRPr="00806394">
          <w:rPr>
            <w:rFonts w:eastAsia="Calibri"/>
            <w:color w:val="0000FF"/>
            <w:szCs w:val="22"/>
            <w:u w:val="single"/>
          </w:rPr>
          <w:t>www.cci.nc</w:t>
        </w:r>
      </w:hyperlink>
      <w:r w:rsidRPr="00806394">
        <w:rPr>
          <w:rFonts w:eastAsia="Calibri"/>
          <w:szCs w:val="22"/>
        </w:rPr>
        <w:t xml:space="preserve"> </w:t>
      </w:r>
    </w:p>
    <w:p w14:paraId="4E427D7E" w14:textId="77777777" w:rsidR="00806394" w:rsidRPr="00806394" w:rsidRDefault="00806394" w:rsidP="008C2E29">
      <w:pPr>
        <w:numPr>
          <w:ilvl w:val="0"/>
          <w:numId w:val="19"/>
        </w:numPr>
        <w:contextualSpacing/>
        <w:rPr>
          <w:rFonts w:eastAsia="Calibri"/>
          <w:szCs w:val="22"/>
        </w:rPr>
      </w:pPr>
      <w:r w:rsidRPr="00806394">
        <w:rPr>
          <w:rFonts w:eastAsia="Calibri"/>
          <w:szCs w:val="22"/>
        </w:rPr>
        <w:t xml:space="preserve">Le site de l’éco-organisme TRECODEC sur </w:t>
      </w:r>
      <w:hyperlink r:id="rId32" w:history="1">
        <w:r w:rsidRPr="00806394">
          <w:rPr>
            <w:rFonts w:eastAsia="Calibri"/>
            <w:color w:val="0000FF"/>
            <w:szCs w:val="22"/>
            <w:u w:val="single"/>
          </w:rPr>
          <w:t>www.trecodec.nc</w:t>
        </w:r>
      </w:hyperlink>
      <w:r w:rsidRPr="00806394">
        <w:rPr>
          <w:rFonts w:eastAsia="Calibri"/>
          <w:szCs w:val="22"/>
        </w:rPr>
        <w:t xml:space="preserve"> </w:t>
      </w:r>
    </w:p>
    <w:p w14:paraId="67D5370B" w14:textId="77777777" w:rsidR="00806394" w:rsidRPr="00806394" w:rsidRDefault="00806394" w:rsidP="008C2E29">
      <w:pPr>
        <w:numPr>
          <w:ilvl w:val="0"/>
          <w:numId w:val="19"/>
        </w:numPr>
        <w:tabs>
          <w:tab w:val="right" w:leader="underscore" w:pos="10206"/>
        </w:tabs>
        <w:ind w:right="391" w:firstLine="567"/>
        <w:contextualSpacing/>
        <w:rPr>
          <w:rFonts w:eastAsia="Calibri"/>
          <w:szCs w:val="22"/>
        </w:rPr>
      </w:pPr>
    </w:p>
    <w:p w14:paraId="4B87FE01" w14:textId="77777777" w:rsidR="002A039C" w:rsidRDefault="00806394" w:rsidP="00806394">
      <w:pPr>
        <w:tabs>
          <w:tab w:val="right" w:leader="underscore" w:pos="10206"/>
        </w:tabs>
        <w:ind w:left="1287" w:right="391"/>
        <w:contextualSpacing/>
        <w:rPr>
          <w:rFonts w:eastAsia="Calibri"/>
          <w:szCs w:val="22"/>
        </w:rPr>
        <w:sectPr w:rsidR="002A039C" w:rsidSect="00D87B8A">
          <w:headerReference w:type="default" r:id="rId33"/>
          <w:footnotePr>
            <w:numRestart w:val="eachSect"/>
          </w:footnotePr>
          <w:pgSz w:w="11907" w:h="16840" w:code="9"/>
          <w:pgMar w:top="822" w:right="720" w:bottom="993" w:left="588" w:header="283" w:footer="283" w:gutter="0"/>
          <w:pgNumType w:start="1"/>
          <w:cols w:space="720"/>
          <w:docGrid w:linePitch="326"/>
        </w:sectPr>
      </w:pPr>
      <w:r w:rsidRPr="00806394">
        <w:rPr>
          <w:rFonts w:eastAsia="Calibri"/>
          <w:szCs w:val="22"/>
        </w:rPr>
        <w:t>Certaines entreprises qui ont développé des prestations de service, comme la location de bennes, d’engins, gestion de déchèterie, nettoyage.</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4D6DF443"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20DFB48" w14:textId="65392DD0" w:rsidR="0026331A" w:rsidRPr="002A7707" w:rsidRDefault="0026331A" w:rsidP="002A039C">
            <w:pPr>
              <w:pStyle w:val="Titre6"/>
              <w:rPr>
                <w:lang w:eastAsia="en-US"/>
              </w:rPr>
            </w:pPr>
            <w:r w:rsidRPr="002A7707">
              <w:lastRenderedPageBreak/>
              <w:br w:type="page"/>
            </w:r>
            <w:bookmarkStart w:id="238" w:name="_Toc206068622"/>
            <w:r w:rsidRPr="002A7707">
              <w:rPr>
                <w:lang w:eastAsia="en-US"/>
              </w:rPr>
              <w:t xml:space="preserve">ANNEXE </w:t>
            </w:r>
            <w:r w:rsidR="002A039C">
              <w:rPr>
                <w:lang w:eastAsia="en-US"/>
              </w:rPr>
              <w:t>F</w:t>
            </w:r>
            <w:r w:rsidRPr="002A7707">
              <w:rPr>
                <w:lang w:eastAsia="en-US"/>
              </w:rPr>
              <w:t xml:space="preserve">– </w:t>
            </w:r>
            <w:r>
              <w:rPr>
                <w:lang w:eastAsia="en-US"/>
              </w:rPr>
              <w:t>DÉLÉGATION DE POUVOIRS</w:t>
            </w:r>
            <w:bookmarkEnd w:id="238"/>
          </w:p>
        </w:tc>
      </w:tr>
    </w:tbl>
    <w:p w14:paraId="0E4098E4" w14:textId="77777777" w:rsidR="0026331A" w:rsidRDefault="0026331A" w:rsidP="0026331A">
      <w:pPr>
        <w:pStyle w:val="texte"/>
        <w:tabs>
          <w:tab w:val="right" w:leader="underscore" w:pos="10206"/>
        </w:tabs>
        <w:ind w:right="391"/>
        <w:rPr>
          <w:szCs w:val="22"/>
        </w:rPr>
      </w:pPr>
    </w:p>
    <w:p w14:paraId="5F36218B" w14:textId="77777777" w:rsidR="0026331A" w:rsidRDefault="0026331A" w:rsidP="0026331A">
      <w:pPr>
        <w:pStyle w:val="texte"/>
        <w:tabs>
          <w:tab w:val="right" w:leader="underscore" w:pos="10206"/>
        </w:tabs>
        <w:ind w:right="391"/>
        <w:rPr>
          <w:szCs w:val="22"/>
        </w:rPr>
      </w:pPr>
    </w:p>
    <w:p w14:paraId="3AB1AC9C"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4D37B1B7"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6CA99989" w14:textId="35001865" w:rsidR="0026331A" w:rsidRPr="002A7707" w:rsidRDefault="0026331A" w:rsidP="00A04806">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085799768"/>
          <w:placeholder>
            <w:docPart w:val="85FF5E070E9F4A2C875A80509B3D850F"/>
          </w:placeholder>
        </w:sdtPr>
        <w:sdtEndPr/>
        <w:sdtContent>
          <w:r w:rsidR="009A784B" w:rsidRPr="009A784B">
            <w:rPr>
              <w:szCs w:val="22"/>
            </w:rPr>
            <w:t>TRAVAUX DE CONFORTEMENT DE TALUS SUR LA RP2 ENTRE LES PR12 ET PR13 - TRANCHE 3</w:t>
          </w:r>
        </w:sdtContent>
      </w:sdt>
      <w:r w:rsidRPr="002A7707">
        <w:rPr>
          <w:szCs w:val="22"/>
        </w:rPr>
        <w:fldChar w:fldCharType="end"/>
      </w:r>
      <w:r w:rsidRPr="002A7707">
        <w:rPr>
          <w:szCs w:val="22"/>
        </w:rPr>
        <w:t> </w:t>
      </w:r>
      <w:r w:rsidR="008C2E29">
        <w:rPr>
          <w:szCs w:val="22"/>
        </w:rPr>
        <w:t xml:space="preserve"> - COMMUNE DU MONT-DORE</w:t>
      </w:r>
      <w:r w:rsidRPr="002A7707">
        <w:rPr>
          <w:szCs w:val="22"/>
        </w:rPr>
        <w:t>»</w:t>
      </w:r>
    </w:p>
    <w:p w14:paraId="417417BA"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1DBF1742" w14:textId="77777777" w:rsidR="0026331A" w:rsidRDefault="0026331A" w:rsidP="0026331A">
      <w:pPr>
        <w:pStyle w:val="texte"/>
        <w:tabs>
          <w:tab w:val="right" w:leader="underscore" w:pos="10206"/>
        </w:tabs>
        <w:ind w:right="391"/>
        <w:rPr>
          <w:szCs w:val="22"/>
        </w:rPr>
      </w:pPr>
    </w:p>
    <w:p w14:paraId="46EC0CE7"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68B7D029"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EB9915B"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600A2F71"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01CAE4BC" w14:textId="77777777" w:rsidR="0026331A" w:rsidRDefault="0026331A" w:rsidP="00A04806">
      <w:pPr>
        <w:pStyle w:val="texte"/>
        <w:tabs>
          <w:tab w:val="right" w:pos="10206"/>
        </w:tabs>
        <w:spacing w:before="240"/>
        <w:ind w:left="567" w:right="393" w:firstLine="0"/>
        <w:rPr>
          <w:szCs w:val="22"/>
        </w:rPr>
      </w:pPr>
      <w:r>
        <w:rPr>
          <w:szCs w:val="22"/>
        </w:rPr>
        <w:t>Et</w:t>
      </w:r>
      <w:r w:rsidR="00A04806">
        <w:rPr>
          <w:szCs w:val="22"/>
        </w:rPr>
        <w:tab/>
      </w:r>
    </w:p>
    <w:p w14:paraId="5FB5BC3D"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A0355FD"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4D06B5FB" w14:textId="77777777" w:rsidR="0026331A" w:rsidRDefault="0026331A" w:rsidP="0026331A">
      <w:pPr>
        <w:pStyle w:val="texte"/>
        <w:tabs>
          <w:tab w:val="right" w:leader="underscore" w:pos="10206"/>
        </w:tabs>
        <w:spacing w:before="240"/>
        <w:ind w:left="567" w:right="393" w:firstLine="0"/>
        <w:rPr>
          <w:szCs w:val="22"/>
        </w:rPr>
      </w:pPr>
    </w:p>
    <w:p w14:paraId="15804DAE"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7630CA79" w14:textId="77777777" w:rsidR="0026331A" w:rsidRDefault="0026331A" w:rsidP="008C2E29">
      <w:pPr>
        <w:pStyle w:val="texte"/>
        <w:numPr>
          <w:ilvl w:val="0"/>
          <w:numId w:val="12"/>
        </w:numPr>
        <w:tabs>
          <w:tab w:val="clear" w:pos="720"/>
          <w:tab w:val="right" w:leader="underscore" w:pos="10206"/>
        </w:tabs>
        <w:spacing w:before="240"/>
        <w:ind w:left="1134" w:right="393" w:hanging="283"/>
        <w:rPr>
          <w:szCs w:val="22"/>
        </w:rPr>
      </w:pPr>
      <w:r>
        <w:rPr>
          <w:szCs w:val="22"/>
        </w:rPr>
        <w:t>de soumissionner au présent appel d’offres ;</w:t>
      </w:r>
    </w:p>
    <w:p w14:paraId="48D481FC" w14:textId="77777777" w:rsidR="0026331A" w:rsidRDefault="0026331A" w:rsidP="008C2E29">
      <w:pPr>
        <w:pStyle w:val="texte"/>
        <w:numPr>
          <w:ilvl w:val="0"/>
          <w:numId w:val="12"/>
        </w:numPr>
        <w:tabs>
          <w:tab w:val="clear" w:pos="720"/>
          <w:tab w:val="right" w:leader="underscore" w:pos="10206"/>
        </w:tabs>
        <w:spacing w:before="240"/>
        <w:ind w:left="1134" w:right="393" w:hanging="283"/>
        <w:rPr>
          <w:szCs w:val="22"/>
        </w:rPr>
      </w:pPr>
      <w:r>
        <w:rPr>
          <w:szCs w:val="22"/>
        </w:rPr>
        <w:t>de signer un éventuel marché et ses annexes y compris ;</w:t>
      </w:r>
    </w:p>
    <w:p w14:paraId="1B8B8E78" w14:textId="77777777" w:rsidR="0026331A" w:rsidRPr="002A7707" w:rsidRDefault="0026331A" w:rsidP="008C2E29">
      <w:pPr>
        <w:pStyle w:val="texte"/>
        <w:numPr>
          <w:ilvl w:val="0"/>
          <w:numId w:val="12"/>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53E556FA" w14:textId="77777777" w:rsidR="0026331A" w:rsidRDefault="0026331A" w:rsidP="0026331A">
      <w:pPr>
        <w:pStyle w:val="texte"/>
        <w:tabs>
          <w:tab w:val="right" w:leader="underscore" w:pos="10206"/>
        </w:tabs>
        <w:spacing w:before="240"/>
        <w:ind w:right="393"/>
        <w:jc w:val="left"/>
        <w:rPr>
          <w:szCs w:val="22"/>
        </w:rPr>
      </w:pPr>
    </w:p>
    <w:p w14:paraId="2046964E"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4F00EDE0" w14:textId="77777777" w:rsidR="0026331A" w:rsidRDefault="0026331A" w:rsidP="0026331A">
      <w:pPr>
        <w:pStyle w:val="texte"/>
        <w:tabs>
          <w:tab w:val="right" w:leader="underscore" w:pos="10206"/>
        </w:tabs>
        <w:spacing w:before="240"/>
        <w:ind w:right="393"/>
        <w:jc w:val="right"/>
        <w:rPr>
          <w:szCs w:val="22"/>
        </w:rPr>
      </w:pPr>
    </w:p>
    <w:p w14:paraId="71B28569"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68B50195"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21C43BFC" w14:textId="77777777" w:rsidTr="00C47B23">
        <w:tc>
          <w:tcPr>
            <w:tcW w:w="4873" w:type="dxa"/>
          </w:tcPr>
          <w:p w14:paraId="030A957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48148BA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73EAA4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A17A5D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841CB20"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F1A4FE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F795E57"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0E24F34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3A95525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D85B1C0"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00BEC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0A4DD8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FD40F3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55966AA" w14:textId="77777777" w:rsidR="0026331A" w:rsidRPr="002A7707" w:rsidRDefault="0026331A" w:rsidP="00C47B23">
            <w:pPr>
              <w:pStyle w:val="texte"/>
              <w:spacing w:before="240"/>
              <w:ind w:right="393" w:firstLine="0"/>
              <w:rPr>
                <w:szCs w:val="22"/>
              </w:rPr>
            </w:pPr>
          </w:p>
        </w:tc>
      </w:tr>
    </w:tbl>
    <w:p w14:paraId="65267DE3" w14:textId="77777777" w:rsidR="0026331A" w:rsidRPr="002A7707" w:rsidRDefault="0026331A" w:rsidP="00806394">
      <w:pPr>
        <w:pStyle w:val="texte"/>
        <w:tabs>
          <w:tab w:val="right" w:leader="underscore" w:pos="10206"/>
        </w:tabs>
        <w:ind w:right="391" w:firstLine="0"/>
        <w:rPr>
          <w:szCs w:val="22"/>
        </w:rPr>
      </w:pPr>
    </w:p>
    <w:sectPr w:rsidR="0026331A" w:rsidRPr="002A7707" w:rsidSect="00D87B8A">
      <w:headerReference w:type="default" r:id="rId34"/>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56454" w14:textId="77777777" w:rsidR="002E7A9F" w:rsidRDefault="002E7A9F" w:rsidP="00FB5C9E">
      <w:r>
        <w:separator/>
      </w:r>
    </w:p>
  </w:endnote>
  <w:endnote w:type="continuationSeparator" w:id="0">
    <w:p w14:paraId="4F9B76F5" w14:textId="77777777" w:rsidR="002E7A9F" w:rsidRDefault="002E7A9F"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4286" w14:textId="77777777" w:rsidR="002E7A9F" w:rsidRPr="003E1111" w:rsidRDefault="002E7A9F" w:rsidP="003E11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F8AAB" w14:textId="77777777" w:rsidR="002E7A9F" w:rsidRDefault="002E7A9F" w:rsidP="00AA3E8F">
    <w:pPr>
      <w:tabs>
        <w:tab w:val="center" w:pos="5233"/>
        <w:tab w:val="right" w:pos="10467"/>
      </w:tabs>
      <w:jc w:val="lef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E8D2" w14:textId="77777777" w:rsidR="002E7A9F" w:rsidRPr="007E2131" w:rsidRDefault="002E7A9F" w:rsidP="00AA3E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61136" w14:textId="77777777" w:rsidR="002E7A9F" w:rsidRDefault="002E7A9F" w:rsidP="00FB5C9E">
      <w:r>
        <w:separator/>
      </w:r>
    </w:p>
  </w:footnote>
  <w:footnote w:type="continuationSeparator" w:id="0">
    <w:p w14:paraId="51CCA39C" w14:textId="77777777" w:rsidR="002E7A9F" w:rsidRDefault="002E7A9F" w:rsidP="00FB5C9E">
      <w:r>
        <w:continuationSeparator/>
      </w:r>
    </w:p>
  </w:footnote>
  <w:footnote w:id="1">
    <w:p w14:paraId="07D123EC" w14:textId="77777777" w:rsidR="002E7A9F" w:rsidRPr="00F66104" w:rsidRDefault="002E7A9F"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7D5BCC07" w14:textId="77777777" w:rsidR="002E7A9F" w:rsidRPr="00AF576C" w:rsidRDefault="002E7A9F" w:rsidP="008C2E29">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45AF2AB2" w14:textId="77777777" w:rsidR="002E7A9F" w:rsidRPr="00AF576C" w:rsidRDefault="002E7A9F" w:rsidP="008C2E29">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6C05B5C5" w14:textId="77777777" w:rsidR="002E7A9F" w:rsidRPr="000C22C3" w:rsidRDefault="002E7A9F" w:rsidP="008C2E29">
      <w:pPr>
        <w:pStyle w:val="Paragraphedeliste"/>
        <w:numPr>
          <w:ilvl w:val="0"/>
          <w:numId w:val="9"/>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21B2EDE" w14:textId="77777777" w:rsidR="002E7A9F" w:rsidRDefault="002E7A9F"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57E1CE7E" w14:textId="77777777" w:rsidR="002E7A9F" w:rsidRPr="00DF3C7D" w:rsidRDefault="002E7A9F"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0CBB9B6E" w14:textId="77777777" w:rsidR="002E7A9F" w:rsidRPr="00DF3C7D" w:rsidRDefault="002E7A9F"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44694C5" w14:textId="77777777" w:rsidR="002E7A9F" w:rsidRPr="00DF3C7D" w:rsidRDefault="002E7A9F"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72C5F9D1" w14:textId="77777777" w:rsidR="002E7A9F" w:rsidRPr="00DF3C7D" w:rsidRDefault="002E7A9F"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300DC63B" w14:textId="77777777" w:rsidR="002E7A9F" w:rsidRPr="00DF3C7D" w:rsidRDefault="002E7A9F"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CB313" w14:textId="484E8608" w:rsidR="002E7A9F" w:rsidRPr="003D172A"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14</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14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093165495"/>
        <w:placeholder>
          <w:docPart w:val="0EAA1C1433FC4640937285692A8F778B"/>
        </w:placeholder>
      </w:sdtPr>
      <w:sdtEndPr/>
      <w:sdtContent>
        <w:r w:rsidRPr="009A784B">
          <w:rPr>
            <w:color w:val="808080" w:themeColor="background1" w:themeShade="80"/>
            <w:sz w:val="18"/>
            <w:szCs w:val="18"/>
          </w:rPr>
          <w:t>TRAVAUX DE CONFORTEMENT DE TALUS SUR LA RP2 ENTRE LES PR12 ET PR13 - TRANCHE 3</w:t>
        </w:r>
      </w:sdtContent>
    </w:sdt>
    <w:r w:rsidRPr="003D172A">
      <w:rPr>
        <w:color w:val="808080" w:themeColor="background1" w:themeShade="80"/>
        <w:sz w:val="18"/>
        <w:szCs w:val="18"/>
      </w:rPr>
      <w:fldChar w:fldCharType="end"/>
    </w:r>
    <w:r>
      <w:rPr>
        <w:color w:val="808080" w:themeColor="background1" w:themeShade="80"/>
        <w:sz w:val="18"/>
        <w:szCs w:val="18"/>
      </w:rPr>
      <w:t xml:space="preserve"> – COMMUNE DU MONT-DORE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D0A8" w14:textId="56E18507" w:rsidR="002E7A9F" w:rsidRPr="00D347AF"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263449123"/>
        <w:placeholder>
          <w:docPart w:val="7DFB7605170A41D091034039740A558B"/>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1054" w14:textId="32DD24F9" w:rsidR="002E7A9F" w:rsidRPr="0046094C"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106533685"/>
        <w:placeholder>
          <w:docPart w:val="72EF96B857E84BF18BDFCB12F401F1E9"/>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960D0" w14:textId="4198A1F1" w:rsidR="002E7A9F" w:rsidRPr="0046094C"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13407768"/>
        <w:placeholder>
          <w:docPart w:val="E00136C5BDDF48A79CE6C6407F42FF12"/>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D49B" w14:textId="77777777" w:rsidR="002E7A9F" w:rsidRDefault="002E7A9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088004D2" w14:textId="77777777" w:rsidR="002E7A9F" w:rsidRDefault="002E7A9F">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ED8EB" w14:textId="0E09A01A" w:rsidR="002E7A9F" w:rsidRPr="0046094C"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374382934"/>
        <w:placeholder>
          <w:docPart w:val="38AA6F9751394BA98F644C0C9A1F1329"/>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CBCAF" w14:textId="4583A8C8" w:rsidR="002E7A9F" w:rsidRPr="0046094C"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808669975"/>
        <w:placeholder>
          <w:docPart w:val="2F29BC526E5B4CE49FF2AFA477260AEB"/>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87DE5" w14:textId="01C77DA9" w:rsidR="002E7A9F" w:rsidRPr="0046094C"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SOGED)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14838701"/>
        <w:placeholder>
          <w:docPart w:val="D0C91F5A45DF4310AE8835675FB60639"/>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37C6E" w14:textId="77777777" w:rsidR="002E7A9F" w:rsidRPr="0046094C" w:rsidRDefault="002E7A9F" w:rsidP="00AA3E8F">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(SOGED) </w:t>
    </w:r>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MERGEFORMAT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21257005"/>
        <w:placeholder>
          <w:docPart w:val="39BC46E06E4440BCB5111AC77E78E7DF"/>
        </w:placeholder>
      </w:sdtPr>
      <w:sdtEndPr/>
      <w:sdtContent>
        <w:sdt>
          <w:sdtPr>
            <w:rPr>
              <w:color w:val="808080" w:themeColor="background1" w:themeShade="80"/>
              <w:sz w:val="18"/>
              <w:szCs w:val="18"/>
            </w:rPr>
            <w:id w:val="-34744113"/>
            <w:placeholder>
              <w:docPart w:val="BA944595706E42C9AD5A0883A8A4A99A"/>
            </w:placeholder>
          </w:sdtPr>
          <w:sdtEndPr/>
          <w:sdtContent>
            <w:sdt>
              <w:sdtPr>
                <w:rPr>
                  <w:color w:val="808080" w:themeColor="background1" w:themeShade="80"/>
                  <w:sz w:val="18"/>
                  <w:szCs w:val="18"/>
                </w:rPr>
                <w:alias w:val="Objet AO"/>
                <w:tag w:val="Objet AO"/>
                <w:id w:val="-519705791"/>
                <w:placeholder>
                  <w:docPart w:val="E6490768282B49D79DFAA3C451641EC3"/>
                </w:placeholder>
              </w:sdtPr>
              <w:sdtEndPr/>
              <w:sdtContent>
                <w:r w:rsidRPr="00103240">
                  <w:rPr>
                    <w:color w:val="808080" w:themeColor="background1" w:themeShade="80"/>
                    <w:sz w:val="18"/>
                    <w:szCs w:val="18"/>
                  </w:rPr>
                  <w:t>TRAVAUX DE DÉCONSTRUCTION DE L’ANCIEN PONT DE THIO</w:t>
                </w:r>
              </w:sdtContent>
            </w:sdt>
          </w:sdtContent>
        </w:sdt>
      </w:sdtContent>
    </w:sdt>
    <w:r w:rsidRPr="003D172A">
      <w:rPr>
        <w:color w:val="808080" w:themeColor="background1" w:themeShade="80"/>
        <w:sz w:val="18"/>
        <w:szCs w:val="18"/>
      </w:rPr>
      <w:fldChar w:fldCharType="end"/>
    </w:r>
  </w:p>
  <w:p w14:paraId="03F96AB8" w14:textId="77777777" w:rsidR="002E7A9F" w:rsidRPr="000E2A43" w:rsidRDefault="002E7A9F" w:rsidP="00AA3E8F">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0C03A" w14:textId="322FA689" w:rsidR="002E7A9F" w:rsidRPr="00D347AF" w:rsidRDefault="002E7A9F" w:rsidP="000614D7">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6E58C6">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ED5C5B">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SOGED)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27396603"/>
        <w:placeholder>
          <w:docPart w:val="1D6CA7C11DEA4B019E755637BDEDC1A0"/>
        </w:placeholder>
      </w:sdtPr>
      <w:sdtEndPr/>
      <w:sdtContent>
        <w:r w:rsidRPr="009A784B">
          <w:rPr>
            <w:color w:val="808080" w:themeColor="background1" w:themeShade="80"/>
            <w:sz w:val="18"/>
            <w:szCs w:val="18"/>
          </w:rPr>
          <w:t>TRAVAUX DE CONFORTEMENT DE TALUS SUR LA RP2 ENTRE LES PR12 ET PR13 - TRANCHE 3</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F8C"/>
    <w:multiLevelType w:val="hybridMultilevel"/>
    <w:tmpl w:val="3CDE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232C1"/>
    <w:multiLevelType w:val="hybridMultilevel"/>
    <w:tmpl w:val="A408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07A2D"/>
    <w:multiLevelType w:val="hybridMultilevel"/>
    <w:tmpl w:val="657483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A82955"/>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78216CC"/>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18C24D6"/>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1B11B7"/>
    <w:multiLevelType w:val="hybridMultilevel"/>
    <w:tmpl w:val="C67C0766"/>
    <w:lvl w:ilvl="0" w:tplc="4D94A210">
      <w:start w:val="1"/>
      <w:numFmt w:val="bullet"/>
      <w:lvlText w:val="o"/>
      <w:lvlJc w:val="left"/>
      <w:pPr>
        <w:ind w:left="1287" w:hanging="360"/>
      </w:pPr>
      <w:rPr>
        <w:rFonts w:ascii="Courier New" w:hAnsi="Courier New" w:cs="Courier New" w:hint="default"/>
        <w:sz w:val="2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02B234C"/>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3AC198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6B019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214102"/>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E71744"/>
    <w:multiLevelType w:val="hybridMultilevel"/>
    <w:tmpl w:val="A0FC5834"/>
    <w:lvl w:ilvl="0" w:tplc="ED08F8B4">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7331E4"/>
    <w:multiLevelType w:val="hybridMultilevel"/>
    <w:tmpl w:val="864A42E4"/>
    <w:lvl w:ilvl="0" w:tplc="AD3C5BE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6777C89"/>
    <w:multiLevelType w:val="hybridMultilevel"/>
    <w:tmpl w:val="E38ACBA0"/>
    <w:lvl w:ilvl="0" w:tplc="1082B1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CD3E49"/>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2"/>
  </w:num>
  <w:num w:numId="4">
    <w:abstractNumId w:val="8"/>
  </w:num>
  <w:num w:numId="5">
    <w:abstractNumId w:val="28"/>
  </w:num>
  <w:num w:numId="6">
    <w:abstractNumId w:val="7"/>
  </w:num>
  <w:num w:numId="7">
    <w:abstractNumId w:val="5"/>
  </w:num>
  <w:num w:numId="8">
    <w:abstractNumId w:val="9"/>
  </w:num>
  <w:num w:numId="9">
    <w:abstractNumId w:val="11"/>
  </w:num>
  <w:num w:numId="10">
    <w:abstractNumId w:val="27"/>
  </w:num>
  <w:num w:numId="11">
    <w:abstractNumId w:val="19"/>
  </w:num>
  <w:num w:numId="12">
    <w:abstractNumId w:val="16"/>
  </w:num>
  <w:num w:numId="13">
    <w:abstractNumId w:val="12"/>
  </w:num>
  <w:num w:numId="14">
    <w:abstractNumId w:val="24"/>
  </w:num>
  <w:num w:numId="15">
    <w:abstractNumId w:val="20"/>
  </w:num>
  <w:num w:numId="16">
    <w:abstractNumId w:val="13"/>
  </w:num>
  <w:num w:numId="17">
    <w:abstractNumId w:val="22"/>
  </w:num>
  <w:num w:numId="18">
    <w:abstractNumId w:val="21"/>
  </w:num>
  <w:num w:numId="19">
    <w:abstractNumId w:val="1"/>
  </w:num>
  <w:num w:numId="20">
    <w:abstractNumId w:val="23"/>
  </w:num>
  <w:num w:numId="21">
    <w:abstractNumId w:val="14"/>
  </w:num>
  <w:num w:numId="22">
    <w:abstractNumId w:val="26"/>
  </w:num>
  <w:num w:numId="23">
    <w:abstractNumId w:val="4"/>
  </w:num>
  <w:num w:numId="24">
    <w:abstractNumId w:val="15"/>
  </w:num>
  <w:num w:numId="25">
    <w:abstractNumId w:val="17"/>
  </w:num>
  <w:num w:numId="26">
    <w:abstractNumId w:val="10"/>
  </w:num>
  <w:num w:numId="27">
    <w:abstractNumId w:val="6"/>
  </w:num>
  <w:num w:numId="28">
    <w:abstractNumId w:val="3"/>
  </w:num>
  <w:num w:numId="29">
    <w:abstractNumId w:val="25"/>
  </w:num>
  <w:num w:numId="3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84B"/>
    <w:rsid w:val="0000168B"/>
    <w:rsid w:val="000055B5"/>
    <w:rsid w:val="00007A22"/>
    <w:rsid w:val="00007F14"/>
    <w:rsid w:val="00010DB3"/>
    <w:rsid w:val="00012AD3"/>
    <w:rsid w:val="00016536"/>
    <w:rsid w:val="0001712F"/>
    <w:rsid w:val="00017796"/>
    <w:rsid w:val="0001785C"/>
    <w:rsid w:val="00026625"/>
    <w:rsid w:val="0002678C"/>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564"/>
    <w:rsid w:val="00053DB3"/>
    <w:rsid w:val="00055391"/>
    <w:rsid w:val="0005566A"/>
    <w:rsid w:val="00056DF5"/>
    <w:rsid w:val="000614D7"/>
    <w:rsid w:val="000637C6"/>
    <w:rsid w:val="00065206"/>
    <w:rsid w:val="00070905"/>
    <w:rsid w:val="00071186"/>
    <w:rsid w:val="00071F1C"/>
    <w:rsid w:val="00074424"/>
    <w:rsid w:val="00076E6F"/>
    <w:rsid w:val="000777BD"/>
    <w:rsid w:val="000777BE"/>
    <w:rsid w:val="0008049E"/>
    <w:rsid w:val="00081B5E"/>
    <w:rsid w:val="000826F6"/>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15C1"/>
    <w:rsid w:val="000B1717"/>
    <w:rsid w:val="000B1DA8"/>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D6CE7"/>
    <w:rsid w:val="000E085C"/>
    <w:rsid w:val="000E0CCF"/>
    <w:rsid w:val="000E154E"/>
    <w:rsid w:val="000E1CAD"/>
    <w:rsid w:val="000E4273"/>
    <w:rsid w:val="000E4881"/>
    <w:rsid w:val="000E55C5"/>
    <w:rsid w:val="000E62C1"/>
    <w:rsid w:val="000E6606"/>
    <w:rsid w:val="000E683C"/>
    <w:rsid w:val="000F32D3"/>
    <w:rsid w:val="000F3A22"/>
    <w:rsid w:val="000F46C5"/>
    <w:rsid w:val="000F5D96"/>
    <w:rsid w:val="000F62FF"/>
    <w:rsid w:val="000F6569"/>
    <w:rsid w:val="000F712B"/>
    <w:rsid w:val="0010008A"/>
    <w:rsid w:val="00100495"/>
    <w:rsid w:val="00101E8B"/>
    <w:rsid w:val="001022AE"/>
    <w:rsid w:val="00102CF5"/>
    <w:rsid w:val="00105A38"/>
    <w:rsid w:val="00111EF7"/>
    <w:rsid w:val="00113931"/>
    <w:rsid w:val="00114059"/>
    <w:rsid w:val="0011462B"/>
    <w:rsid w:val="001157F4"/>
    <w:rsid w:val="00120A4D"/>
    <w:rsid w:val="00122FBB"/>
    <w:rsid w:val="00123C24"/>
    <w:rsid w:val="00123E7D"/>
    <w:rsid w:val="0012583B"/>
    <w:rsid w:val="0013091B"/>
    <w:rsid w:val="00132E56"/>
    <w:rsid w:val="0013383C"/>
    <w:rsid w:val="0013416D"/>
    <w:rsid w:val="00134B49"/>
    <w:rsid w:val="00135140"/>
    <w:rsid w:val="001363FE"/>
    <w:rsid w:val="00137555"/>
    <w:rsid w:val="001378AD"/>
    <w:rsid w:val="001422C0"/>
    <w:rsid w:val="001429F1"/>
    <w:rsid w:val="001466D3"/>
    <w:rsid w:val="00153D4D"/>
    <w:rsid w:val="001664AD"/>
    <w:rsid w:val="00166E03"/>
    <w:rsid w:val="00167349"/>
    <w:rsid w:val="00167679"/>
    <w:rsid w:val="0016795B"/>
    <w:rsid w:val="001703D9"/>
    <w:rsid w:val="00171CA2"/>
    <w:rsid w:val="00174C7A"/>
    <w:rsid w:val="00175713"/>
    <w:rsid w:val="0017788A"/>
    <w:rsid w:val="00177D8A"/>
    <w:rsid w:val="00180C30"/>
    <w:rsid w:val="001814C2"/>
    <w:rsid w:val="00184528"/>
    <w:rsid w:val="001869D9"/>
    <w:rsid w:val="00191A54"/>
    <w:rsid w:val="00191B6B"/>
    <w:rsid w:val="00192128"/>
    <w:rsid w:val="001923A9"/>
    <w:rsid w:val="00192517"/>
    <w:rsid w:val="00193BF4"/>
    <w:rsid w:val="00194940"/>
    <w:rsid w:val="00194CA7"/>
    <w:rsid w:val="001957BF"/>
    <w:rsid w:val="00196EEC"/>
    <w:rsid w:val="001979A6"/>
    <w:rsid w:val="001A137A"/>
    <w:rsid w:val="001A7D7E"/>
    <w:rsid w:val="001B0382"/>
    <w:rsid w:val="001B19C6"/>
    <w:rsid w:val="001B1D2E"/>
    <w:rsid w:val="001B220C"/>
    <w:rsid w:val="001B226A"/>
    <w:rsid w:val="001B3DB9"/>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7BC5"/>
    <w:rsid w:val="001F0099"/>
    <w:rsid w:val="001F0EB3"/>
    <w:rsid w:val="001F1103"/>
    <w:rsid w:val="001F2496"/>
    <w:rsid w:val="001F4D30"/>
    <w:rsid w:val="001F653B"/>
    <w:rsid w:val="001F6AD3"/>
    <w:rsid w:val="001F6F60"/>
    <w:rsid w:val="001F7494"/>
    <w:rsid w:val="002011EC"/>
    <w:rsid w:val="002028DE"/>
    <w:rsid w:val="00202E11"/>
    <w:rsid w:val="00202F31"/>
    <w:rsid w:val="002057B5"/>
    <w:rsid w:val="00206D04"/>
    <w:rsid w:val="00207FA5"/>
    <w:rsid w:val="002102C6"/>
    <w:rsid w:val="0021154C"/>
    <w:rsid w:val="002125C4"/>
    <w:rsid w:val="002142C4"/>
    <w:rsid w:val="00220769"/>
    <w:rsid w:val="00220B72"/>
    <w:rsid w:val="0022114F"/>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608"/>
    <w:rsid w:val="002561E7"/>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491D"/>
    <w:rsid w:val="0029621E"/>
    <w:rsid w:val="00297E44"/>
    <w:rsid w:val="00297E96"/>
    <w:rsid w:val="002A032C"/>
    <w:rsid w:val="002A039C"/>
    <w:rsid w:val="002A1012"/>
    <w:rsid w:val="002A103F"/>
    <w:rsid w:val="002A111C"/>
    <w:rsid w:val="002A1273"/>
    <w:rsid w:val="002A39BC"/>
    <w:rsid w:val="002A567D"/>
    <w:rsid w:val="002A7707"/>
    <w:rsid w:val="002A7B59"/>
    <w:rsid w:val="002B4DD4"/>
    <w:rsid w:val="002B5565"/>
    <w:rsid w:val="002B5940"/>
    <w:rsid w:val="002C00DA"/>
    <w:rsid w:val="002C0CB5"/>
    <w:rsid w:val="002C274C"/>
    <w:rsid w:val="002D080F"/>
    <w:rsid w:val="002D133D"/>
    <w:rsid w:val="002D22AA"/>
    <w:rsid w:val="002D315F"/>
    <w:rsid w:val="002D4288"/>
    <w:rsid w:val="002D4CEC"/>
    <w:rsid w:val="002E1B61"/>
    <w:rsid w:val="002E2B1D"/>
    <w:rsid w:val="002E2F5D"/>
    <w:rsid w:val="002E3DB1"/>
    <w:rsid w:val="002E4522"/>
    <w:rsid w:val="002E50CA"/>
    <w:rsid w:val="002E679F"/>
    <w:rsid w:val="002E7A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5333"/>
    <w:rsid w:val="0030533C"/>
    <w:rsid w:val="0030553F"/>
    <w:rsid w:val="00313765"/>
    <w:rsid w:val="0031437E"/>
    <w:rsid w:val="00314524"/>
    <w:rsid w:val="00321914"/>
    <w:rsid w:val="003237E4"/>
    <w:rsid w:val="00330D2A"/>
    <w:rsid w:val="00331621"/>
    <w:rsid w:val="0033256D"/>
    <w:rsid w:val="00332794"/>
    <w:rsid w:val="003339CC"/>
    <w:rsid w:val="00335283"/>
    <w:rsid w:val="003359CD"/>
    <w:rsid w:val="00336339"/>
    <w:rsid w:val="00336493"/>
    <w:rsid w:val="00337A16"/>
    <w:rsid w:val="00337EAE"/>
    <w:rsid w:val="003403D1"/>
    <w:rsid w:val="00340CFC"/>
    <w:rsid w:val="003452CA"/>
    <w:rsid w:val="00345DC3"/>
    <w:rsid w:val="003468D9"/>
    <w:rsid w:val="003539D2"/>
    <w:rsid w:val="00354341"/>
    <w:rsid w:val="0035470F"/>
    <w:rsid w:val="00354AD0"/>
    <w:rsid w:val="00355AAE"/>
    <w:rsid w:val="00356F83"/>
    <w:rsid w:val="00357048"/>
    <w:rsid w:val="00360C30"/>
    <w:rsid w:val="0036222B"/>
    <w:rsid w:val="00363869"/>
    <w:rsid w:val="00366498"/>
    <w:rsid w:val="00367B39"/>
    <w:rsid w:val="003705A9"/>
    <w:rsid w:val="0037089C"/>
    <w:rsid w:val="00371EAF"/>
    <w:rsid w:val="00372271"/>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428E"/>
    <w:rsid w:val="003B5BFB"/>
    <w:rsid w:val="003B6C69"/>
    <w:rsid w:val="003C28A0"/>
    <w:rsid w:val="003C306D"/>
    <w:rsid w:val="003C30CE"/>
    <w:rsid w:val="003C5766"/>
    <w:rsid w:val="003C58CC"/>
    <w:rsid w:val="003C5C46"/>
    <w:rsid w:val="003D172A"/>
    <w:rsid w:val="003D1E1A"/>
    <w:rsid w:val="003D38FE"/>
    <w:rsid w:val="003D3D25"/>
    <w:rsid w:val="003D4AC5"/>
    <w:rsid w:val="003D577A"/>
    <w:rsid w:val="003D733C"/>
    <w:rsid w:val="003D742B"/>
    <w:rsid w:val="003E1111"/>
    <w:rsid w:val="003E1530"/>
    <w:rsid w:val="003E2BA4"/>
    <w:rsid w:val="003E4A55"/>
    <w:rsid w:val="003E61D5"/>
    <w:rsid w:val="003E66E3"/>
    <w:rsid w:val="003E69BA"/>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06D0E"/>
    <w:rsid w:val="00414295"/>
    <w:rsid w:val="0041443C"/>
    <w:rsid w:val="004145FB"/>
    <w:rsid w:val="004149D3"/>
    <w:rsid w:val="00414B68"/>
    <w:rsid w:val="00414CA4"/>
    <w:rsid w:val="00414E1C"/>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611C"/>
    <w:rsid w:val="0043765A"/>
    <w:rsid w:val="004422FF"/>
    <w:rsid w:val="00445054"/>
    <w:rsid w:val="00446073"/>
    <w:rsid w:val="00447C6D"/>
    <w:rsid w:val="00450E69"/>
    <w:rsid w:val="00452B9C"/>
    <w:rsid w:val="00453D46"/>
    <w:rsid w:val="00460373"/>
    <w:rsid w:val="0046094C"/>
    <w:rsid w:val="00460D86"/>
    <w:rsid w:val="00461AFD"/>
    <w:rsid w:val="004626C0"/>
    <w:rsid w:val="00465076"/>
    <w:rsid w:val="00467490"/>
    <w:rsid w:val="00470E8F"/>
    <w:rsid w:val="00472A30"/>
    <w:rsid w:val="00473332"/>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6C8B"/>
    <w:rsid w:val="004C6E0F"/>
    <w:rsid w:val="004D1847"/>
    <w:rsid w:val="004D5B03"/>
    <w:rsid w:val="004E212D"/>
    <w:rsid w:val="004E2494"/>
    <w:rsid w:val="004E30F9"/>
    <w:rsid w:val="004E393F"/>
    <w:rsid w:val="004E3BFA"/>
    <w:rsid w:val="004E4B83"/>
    <w:rsid w:val="004E6E1B"/>
    <w:rsid w:val="004E7BD6"/>
    <w:rsid w:val="004F016A"/>
    <w:rsid w:val="004F4719"/>
    <w:rsid w:val="004F4A55"/>
    <w:rsid w:val="004F752C"/>
    <w:rsid w:val="004F7557"/>
    <w:rsid w:val="005011EE"/>
    <w:rsid w:val="0050313D"/>
    <w:rsid w:val="005036ED"/>
    <w:rsid w:val="0050563C"/>
    <w:rsid w:val="00506BCA"/>
    <w:rsid w:val="00507534"/>
    <w:rsid w:val="0050796E"/>
    <w:rsid w:val="0051005D"/>
    <w:rsid w:val="00512578"/>
    <w:rsid w:val="0051368C"/>
    <w:rsid w:val="005142C4"/>
    <w:rsid w:val="00514A32"/>
    <w:rsid w:val="00514D54"/>
    <w:rsid w:val="005150CC"/>
    <w:rsid w:val="0051542B"/>
    <w:rsid w:val="005164F5"/>
    <w:rsid w:val="005212F7"/>
    <w:rsid w:val="005253FC"/>
    <w:rsid w:val="00526AB2"/>
    <w:rsid w:val="00526E7E"/>
    <w:rsid w:val="00527857"/>
    <w:rsid w:val="00531A0B"/>
    <w:rsid w:val="00532596"/>
    <w:rsid w:val="005333EE"/>
    <w:rsid w:val="005345C1"/>
    <w:rsid w:val="00536015"/>
    <w:rsid w:val="00536131"/>
    <w:rsid w:val="00537822"/>
    <w:rsid w:val="00540B2D"/>
    <w:rsid w:val="005423E7"/>
    <w:rsid w:val="0054244D"/>
    <w:rsid w:val="005442D0"/>
    <w:rsid w:val="0054522F"/>
    <w:rsid w:val="00545FF3"/>
    <w:rsid w:val="00547E6E"/>
    <w:rsid w:val="00550F76"/>
    <w:rsid w:val="00551BAC"/>
    <w:rsid w:val="00551BBE"/>
    <w:rsid w:val="00552E5D"/>
    <w:rsid w:val="00554446"/>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0D7B"/>
    <w:rsid w:val="00583CC7"/>
    <w:rsid w:val="00585DAD"/>
    <w:rsid w:val="005903DD"/>
    <w:rsid w:val="00597F73"/>
    <w:rsid w:val="005A0C24"/>
    <w:rsid w:val="005A30CF"/>
    <w:rsid w:val="005A48D4"/>
    <w:rsid w:val="005A6437"/>
    <w:rsid w:val="005A7905"/>
    <w:rsid w:val="005B0E7C"/>
    <w:rsid w:val="005B28EA"/>
    <w:rsid w:val="005B3E74"/>
    <w:rsid w:val="005B59CB"/>
    <w:rsid w:val="005B5A0D"/>
    <w:rsid w:val="005B5FF2"/>
    <w:rsid w:val="005B618B"/>
    <w:rsid w:val="005B737D"/>
    <w:rsid w:val="005C2ABA"/>
    <w:rsid w:val="005C3E41"/>
    <w:rsid w:val="005C3F4E"/>
    <w:rsid w:val="005C4A18"/>
    <w:rsid w:val="005C5609"/>
    <w:rsid w:val="005C562F"/>
    <w:rsid w:val="005C6143"/>
    <w:rsid w:val="005C66EE"/>
    <w:rsid w:val="005C712F"/>
    <w:rsid w:val="005C7FB6"/>
    <w:rsid w:val="005D1D56"/>
    <w:rsid w:val="005D2066"/>
    <w:rsid w:val="005D3281"/>
    <w:rsid w:val="005D35E4"/>
    <w:rsid w:val="005D4769"/>
    <w:rsid w:val="005D5233"/>
    <w:rsid w:val="005E1629"/>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4847"/>
    <w:rsid w:val="006155EB"/>
    <w:rsid w:val="00620A8E"/>
    <w:rsid w:val="006213D3"/>
    <w:rsid w:val="00622BFC"/>
    <w:rsid w:val="00623255"/>
    <w:rsid w:val="006233EA"/>
    <w:rsid w:val="00623714"/>
    <w:rsid w:val="00623AD5"/>
    <w:rsid w:val="00625E7E"/>
    <w:rsid w:val="0062653B"/>
    <w:rsid w:val="00626841"/>
    <w:rsid w:val="00626A1E"/>
    <w:rsid w:val="00626CA3"/>
    <w:rsid w:val="006279A3"/>
    <w:rsid w:val="00632819"/>
    <w:rsid w:val="00635DB0"/>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5158"/>
    <w:rsid w:val="00656E82"/>
    <w:rsid w:val="006662A9"/>
    <w:rsid w:val="00667149"/>
    <w:rsid w:val="0067225A"/>
    <w:rsid w:val="0067569C"/>
    <w:rsid w:val="00676428"/>
    <w:rsid w:val="00676C33"/>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E58C6"/>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32116"/>
    <w:rsid w:val="00733DE0"/>
    <w:rsid w:val="007360F9"/>
    <w:rsid w:val="00736AD7"/>
    <w:rsid w:val="00741602"/>
    <w:rsid w:val="00743810"/>
    <w:rsid w:val="00743D77"/>
    <w:rsid w:val="00745284"/>
    <w:rsid w:val="00752524"/>
    <w:rsid w:val="007561E1"/>
    <w:rsid w:val="00756F40"/>
    <w:rsid w:val="0076045C"/>
    <w:rsid w:val="00760864"/>
    <w:rsid w:val="00760AC2"/>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90A"/>
    <w:rsid w:val="00786EB8"/>
    <w:rsid w:val="007919E6"/>
    <w:rsid w:val="00793FE8"/>
    <w:rsid w:val="00794B76"/>
    <w:rsid w:val="00795082"/>
    <w:rsid w:val="007A0DDE"/>
    <w:rsid w:val="007A0F77"/>
    <w:rsid w:val="007A19F1"/>
    <w:rsid w:val="007A1A8A"/>
    <w:rsid w:val="007A1ABD"/>
    <w:rsid w:val="007A29ED"/>
    <w:rsid w:val="007A4B42"/>
    <w:rsid w:val="007A559E"/>
    <w:rsid w:val="007A6E79"/>
    <w:rsid w:val="007A7236"/>
    <w:rsid w:val="007A76C1"/>
    <w:rsid w:val="007A7C86"/>
    <w:rsid w:val="007B0840"/>
    <w:rsid w:val="007B0F4C"/>
    <w:rsid w:val="007B20CD"/>
    <w:rsid w:val="007B3958"/>
    <w:rsid w:val="007B5071"/>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72B0"/>
    <w:rsid w:val="007F7FCD"/>
    <w:rsid w:val="0080042D"/>
    <w:rsid w:val="008006AE"/>
    <w:rsid w:val="00801610"/>
    <w:rsid w:val="00801820"/>
    <w:rsid w:val="00802338"/>
    <w:rsid w:val="00804209"/>
    <w:rsid w:val="00806394"/>
    <w:rsid w:val="00806C2B"/>
    <w:rsid w:val="0081095B"/>
    <w:rsid w:val="00812289"/>
    <w:rsid w:val="00816373"/>
    <w:rsid w:val="00821399"/>
    <w:rsid w:val="00830C2D"/>
    <w:rsid w:val="00831F1B"/>
    <w:rsid w:val="008323A0"/>
    <w:rsid w:val="00833085"/>
    <w:rsid w:val="008374C7"/>
    <w:rsid w:val="00840243"/>
    <w:rsid w:val="00841848"/>
    <w:rsid w:val="008426BC"/>
    <w:rsid w:val="008448AD"/>
    <w:rsid w:val="008450C0"/>
    <w:rsid w:val="008469E6"/>
    <w:rsid w:val="0084740C"/>
    <w:rsid w:val="008525B0"/>
    <w:rsid w:val="00854296"/>
    <w:rsid w:val="00854CDF"/>
    <w:rsid w:val="008603F2"/>
    <w:rsid w:val="0086073B"/>
    <w:rsid w:val="0086176F"/>
    <w:rsid w:val="00862061"/>
    <w:rsid w:val="00862E1B"/>
    <w:rsid w:val="0086383B"/>
    <w:rsid w:val="00864811"/>
    <w:rsid w:val="00864FF0"/>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3AF8"/>
    <w:rsid w:val="008948F3"/>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2E29"/>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787B"/>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BD6"/>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A784B"/>
    <w:rsid w:val="009B0304"/>
    <w:rsid w:val="009B0C11"/>
    <w:rsid w:val="009B1954"/>
    <w:rsid w:val="009B1F0B"/>
    <w:rsid w:val="009B212B"/>
    <w:rsid w:val="009B413D"/>
    <w:rsid w:val="009B5DD7"/>
    <w:rsid w:val="009B608D"/>
    <w:rsid w:val="009C1D92"/>
    <w:rsid w:val="009C28BD"/>
    <w:rsid w:val="009C2CA4"/>
    <w:rsid w:val="009C706D"/>
    <w:rsid w:val="009C7A20"/>
    <w:rsid w:val="009C7C59"/>
    <w:rsid w:val="009D1D13"/>
    <w:rsid w:val="009D30E3"/>
    <w:rsid w:val="009D30E7"/>
    <w:rsid w:val="009D37E3"/>
    <w:rsid w:val="009D5CC5"/>
    <w:rsid w:val="009D6DDE"/>
    <w:rsid w:val="009D7865"/>
    <w:rsid w:val="009E259C"/>
    <w:rsid w:val="009E3822"/>
    <w:rsid w:val="009E530B"/>
    <w:rsid w:val="009E530D"/>
    <w:rsid w:val="009E5610"/>
    <w:rsid w:val="009E6A96"/>
    <w:rsid w:val="009F06D1"/>
    <w:rsid w:val="009F2DBB"/>
    <w:rsid w:val="009F55F3"/>
    <w:rsid w:val="009F6609"/>
    <w:rsid w:val="009F7380"/>
    <w:rsid w:val="00A010B8"/>
    <w:rsid w:val="00A01479"/>
    <w:rsid w:val="00A041F7"/>
    <w:rsid w:val="00A04806"/>
    <w:rsid w:val="00A04D7C"/>
    <w:rsid w:val="00A051F5"/>
    <w:rsid w:val="00A05C8A"/>
    <w:rsid w:val="00A05FA3"/>
    <w:rsid w:val="00A07107"/>
    <w:rsid w:val="00A07A7B"/>
    <w:rsid w:val="00A07DEA"/>
    <w:rsid w:val="00A108C2"/>
    <w:rsid w:val="00A122E5"/>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6638"/>
    <w:rsid w:val="00A366B3"/>
    <w:rsid w:val="00A40A57"/>
    <w:rsid w:val="00A433FF"/>
    <w:rsid w:val="00A439D4"/>
    <w:rsid w:val="00A43CC6"/>
    <w:rsid w:val="00A43F06"/>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8C9"/>
    <w:rsid w:val="00AA2E8B"/>
    <w:rsid w:val="00AA3E8F"/>
    <w:rsid w:val="00AA7911"/>
    <w:rsid w:val="00AB1911"/>
    <w:rsid w:val="00AB2E55"/>
    <w:rsid w:val="00AB40F4"/>
    <w:rsid w:val="00AB49AD"/>
    <w:rsid w:val="00AB5D8F"/>
    <w:rsid w:val="00AC066D"/>
    <w:rsid w:val="00AC0AE4"/>
    <w:rsid w:val="00AC243E"/>
    <w:rsid w:val="00AC32E4"/>
    <w:rsid w:val="00AC49DB"/>
    <w:rsid w:val="00AC597B"/>
    <w:rsid w:val="00AC60FC"/>
    <w:rsid w:val="00AC6795"/>
    <w:rsid w:val="00AD02FC"/>
    <w:rsid w:val="00AD0ACB"/>
    <w:rsid w:val="00AD126F"/>
    <w:rsid w:val="00AD15F5"/>
    <w:rsid w:val="00AD2F47"/>
    <w:rsid w:val="00AD70A1"/>
    <w:rsid w:val="00AE2DDF"/>
    <w:rsid w:val="00AE47E8"/>
    <w:rsid w:val="00AE6E26"/>
    <w:rsid w:val="00AE6F27"/>
    <w:rsid w:val="00AE75D8"/>
    <w:rsid w:val="00AE7826"/>
    <w:rsid w:val="00AF007E"/>
    <w:rsid w:val="00AF32D6"/>
    <w:rsid w:val="00AF3856"/>
    <w:rsid w:val="00AF39F0"/>
    <w:rsid w:val="00AF576C"/>
    <w:rsid w:val="00AF6385"/>
    <w:rsid w:val="00AF7E79"/>
    <w:rsid w:val="00AF7EE8"/>
    <w:rsid w:val="00B0079E"/>
    <w:rsid w:val="00B045FA"/>
    <w:rsid w:val="00B05A78"/>
    <w:rsid w:val="00B12049"/>
    <w:rsid w:val="00B12FBF"/>
    <w:rsid w:val="00B1325D"/>
    <w:rsid w:val="00B20036"/>
    <w:rsid w:val="00B2186D"/>
    <w:rsid w:val="00B269A4"/>
    <w:rsid w:val="00B278F6"/>
    <w:rsid w:val="00B304C3"/>
    <w:rsid w:val="00B306B4"/>
    <w:rsid w:val="00B30943"/>
    <w:rsid w:val="00B313AC"/>
    <w:rsid w:val="00B3528A"/>
    <w:rsid w:val="00B37944"/>
    <w:rsid w:val="00B452F9"/>
    <w:rsid w:val="00B508B3"/>
    <w:rsid w:val="00B508B6"/>
    <w:rsid w:val="00B513D9"/>
    <w:rsid w:val="00B51963"/>
    <w:rsid w:val="00B52073"/>
    <w:rsid w:val="00B52D8C"/>
    <w:rsid w:val="00B5379D"/>
    <w:rsid w:val="00B53A31"/>
    <w:rsid w:val="00B54A9B"/>
    <w:rsid w:val="00B55348"/>
    <w:rsid w:val="00B55E5F"/>
    <w:rsid w:val="00B575B3"/>
    <w:rsid w:val="00B6122E"/>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495D"/>
    <w:rsid w:val="00BF5847"/>
    <w:rsid w:val="00C002C9"/>
    <w:rsid w:val="00C04B00"/>
    <w:rsid w:val="00C113C3"/>
    <w:rsid w:val="00C13CCE"/>
    <w:rsid w:val="00C21B83"/>
    <w:rsid w:val="00C249E6"/>
    <w:rsid w:val="00C26295"/>
    <w:rsid w:val="00C27250"/>
    <w:rsid w:val="00C31BAE"/>
    <w:rsid w:val="00C3318E"/>
    <w:rsid w:val="00C33373"/>
    <w:rsid w:val="00C350A2"/>
    <w:rsid w:val="00C35E5B"/>
    <w:rsid w:val="00C362EF"/>
    <w:rsid w:val="00C370C3"/>
    <w:rsid w:val="00C416B6"/>
    <w:rsid w:val="00C424BD"/>
    <w:rsid w:val="00C428AF"/>
    <w:rsid w:val="00C433DC"/>
    <w:rsid w:val="00C47B23"/>
    <w:rsid w:val="00C47D82"/>
    <w:rsid w:val="00C50DF4"/>
    <w:rsid w:val="00C5278E"/>
    <w:rsid w:val="00C53B5B"/>
    <w:rsid w:val="00C5525A"/>
    <w:rsid w:val="00C5531C"/>
    <w:rsid w:val="00C60587"/>
    <w:rsid w:val="00C622AF"/>
    <w:rsid w:val="00C63D6D"/>
    <w:rsid w:val="00C66577"/>
    <w:rsid w:val="00C66E15"/>
    <w:rsid w:val="00C67201"/>
    <w:rsid w:val="00C678E3"/>
    <w:rsid w:val="00C67A4E"/>
    <w:rsid w:val="00C70783"/>
    <w:rsid w:val="00C720BC"/>
    <w:rsid w:val="00C7211B"/>
    <w:rsid w:val="00C725EF"/>
    <w:rsid w:val="00C746A9"/>
    <w:rsid w:val="00C74767"/>
    <w:rsid w:val="00C764C3"/>
    <w:rsid w:val="00C767FE"/>
    <w:rsid w:val="00C76D03"/>
    <w:rsid w:val="00C801F1"/>
    <w:rsid w:val="00C819E4"/>
    <w:rsid w:val="00C821A9"/>
    <w:rsid w:val="00C85E50"/>
    <w:rsid w:val="00C85F14"/>
    <w:rsid w:val="00C917D9"/>
    <w:rsid w:val="00C92DA2"/>
    <w:rsid w:val="00C94E7C"/>
    <w:rsid w:val="00C954DF"/>
    <w:rsid w:val="00CA2890"/>
    <w:rsid w:val="00CB1FF8"/>
    <w:rsid w:val="00CB3052"/>
    <w:rsid w:val="00CB61A2"/>
    <w:rsid w:val="00CB684D"/>
    <w:rsid w:val="00CB74F3"/>
    <w:rsid w:val="00CB76E1"/>
    <w:rsid w:val="00CC0EB2"/>
    <w:rsid w:val="00CC3717"/>
    <w:rsid w:val="00CC4ABF"/>
    <w:rsid w:val="00CC6AE1"/>
    <w:rsid w:val="00CC789D"/>
    <w:rsid w:val="00CC7BA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2EEE"/>
    <w:rsid w:val="00D636CF"/>
    <w:rsid w:val="00D666C4"/>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78E2"/>
    <w:rsid w:val="00DA026B"/>
    <w:rsid w:val="00DA0373"/>
    <w:rsid w:val="00DA0A10"/>
    <w:rsid w:val="00DA37FF"/>
    <w:rsid w:val="00DA3B83"/>
    <w:rsid w:val="00DA4E85"/>
    <w:rsid w:val="00DA51E4"/>
    <w:rsid w:val="00DA68FD"/>
    <w:rsid w:val="00DB48E3"/>
    <w:rsid w:val="00DB5687"/>
    <w:rsid w:val="00DB5A83"/>
    <w:rsid w:val="00DB64FF"/>
    <w:rsid w:val="00DB6F95"/>
    <w:rsid w:val="00DC0F17"/>
    <w:rsid w:val="00DC1F40"/>
    <w:rsid w:val="00DC46A1"/>
    <w:rsid w:val="00DC499C"/>
    <w:rsid w:val="00DC6A3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4243"/>
    <w:rsid w:val="00E3528E"/>
    <w:rsid w:val="00E36130"/>
    <w:rsid w:val="00E36B0A"/>
    <w:rsid w:val="00E37774"/>
    <w:rsid w:val="00E40766"/>
    <w:rsid w:val="00E40B2D"/>
    <w:rsid w:val="00E417FB"/>
    <w:rsid w:val="00E42AB3"/>
    <w:rsid w:val="00E441EA"/>
    <w:rsid w:val="00E4421F"/>
    <w:rsid w:val="00E445BA"/>
    <w:rsid w:val="00E457D5"/>
    <w:rsid w:val="00E46F27"/>
    <w:rsid w:val="00E511A4"/>
    <w:rsid w:val="00E520BF"/>
    <w:rsid w:val="00E52C73"/>
    <w:rsid w:val="00E55ABF"/>
    <w:rsid w:val="00E5771E"/>
    <w:rsid w:val="00E60BD2"/>
    <w:rsid w:val="00E60E62"/>
    <w:rsid w:val="00E617A7"/>
    <w:rsid w:val="00E61947"/>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524C"/>
    <w:rsid w:val="00EA5BBB"/>
    <w:rsid w:val="00EA5BCA"/>
    <w:rsid w:val="00EA6317"/>
    <w:rsid w:val="00EA65BA"/>
    <w:rsid w:val="00EA7A10"/>
    <w:rsid w:val="00EB2BBE"/>
    <w:rsid w:val="00EB350E"/>
    <w:rsid w:val="00EB5470"/>
    <w:rsid w:val="00EB5833"/>
    <w:rsid w:val="00EB5F56"/>
    <w:rsid w:val="00EB6038"/>
    <w:rsid w:val="00EC0B8B"/>
    <w:rsid w:val="00EC6A4F"/>
    <w:rsid w:val="00EC76E0"/>
    <w:rsid w:val="00EC79E1"/>
    <w:rsid w:val="00ED0601"/>
    <w:rsid w:val="00ED5C5B"/>
    <w:rsid w:val="00ED6ECC"/>
    <w:rsid w:val="00EE09F1"/>
    <w:rsid w:val="00EE0ACD"/>
    <w:rsid w:val="00EE1904"/>
    <w:rsid w:val="00EE243B"/>
    <w:rsid w:val="00EE2ED7"/>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13D9"/>
    <w:rsid w:val="00F32B33"/>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65F"/>
    <w:rsid w:val="00F57E6C"/>
    <w:rsid w:val="00F65D6E"/>
    <w:rsid w:val="00F66104"/>
    <w:rsid w:val="00F6750D"/>
    <w:rsid w:val="00F67F1B"/>
    <w:rsid w:val="00F72250"/>
    <w:rsid w:val="00F72913"/>
    <w:rsid w:val="00F73576"/>
    <w:rsid w:val="00F743A2"/>
    <w:rsid w:val="00F74912"/>
    <w:rsid w:val="00F750BA"/>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27FD"/>
    <w:rsid w:val="00FA3133"/>
    <w:rsid w:val="00FA3AD2"/>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181"/>
    <w:rsid w:val="00FC54BF"/>
    <w:rsid w:val="00FC7B33"/>
    <w:rsid w:val="00FD4D53"/>
    <w:rsid w:val="00FD55F4"/>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2888B85"/>
  <w15:docId w15:val="{51042BC1-6AEC-40FA-B41A-DB31A4E7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lledutableau1">
    <w:name w:val="Grille du tableau1"/>
    <w:basedOn w:val="TableauNormal"/>
    <w:next w:val="Grilledutableau"/>
    <w:uiPriority w:val="59"/>
    <w:rsid w:val="00806394"/>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nc" TargetMode="External"/><Relationship Id="rId18" Type="http://schemas.openxmlformats.org/officeDocument/2006/relationships/header" Target="header4.xml"/><Relationship Id="rId26" Type="http://schemas.openxmlformats.org/officeDocument/2006/relationships/header" Target="header7.xml"/><Relationship Id="rId21" Type="http://schemas.openxmlformats.org/officeDocument/2006/relationships/header" Target="header6.xml"/><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3.xml"/><Relationship Id="rId25" Type="http://schemas.openxmlformats.org/officeDocument/2006/relationships/image" Target="media/image6.png"/><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image" Target="media/image5.png"/><Relationship Id="rId32" Type="http://schemas.openxmlformats.org/officeDocument/2006/relationships/hyperlink" Target="http://www.trecodec.nc"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4.png"/><Relationship Id="rId28" Type="http://schemas.openxmlformats.org/officeDocument/2006/relationships/header" Target="header8.xml"/><Relationship Id="rId36" Type="http://schemas.openxmlformats.org/officeDocument/2006/relationships/glossaryDocument" Target="glossary/document.xml"/><Relationship Id="rId10" Type="http://schemas.openxmlformats.org/officeDocument/2006/relationships/hyperlink" Target="http://www.marchespublics.nc" TargetMode="External"/><Relationship Id="rId19" Type="http://schemas.openxmlformats.org/officeDocument/2006/relationships/header" Target="header5.xml"/><Relationship Id="rId31" Type="http://schemas.openxmlformats.org/officeDocument/2006/relationships/hyperlink" Target="http://www.cci.n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ortail.marchespublics.nc/?page=Entreprise.EntrepriseGuide&amp;Aide"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hyperlink" Target="https://chantiervert.cci.nc/" TargetMode="Externa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E070652407A41FBB7E1D2C9175520BF"/>
        <w:category>
          <w:name w:val="Général"/>
          <w:gallery w:val="placeholder"/>
        </w:category>
        <w:types>
          <w:type w:val="bbPlcHdr"/>
        </w:types>
        <w:behaviors>
          <w:behavior w:val="content"/>
        </w:behaviors>
        <w:guid w:val="{F123BDD2-5C0F-4183-BE23-C517AA4AFFEC}"/>
      </w:docPartPr>
      <w:docPartBody>
        <w:p w:rsidR="008B5839" w:rsidRDefault="009E1D2C">
          <w:pPr>
            <w:pStyle w:val="3E070652407A41FBB7E1D2C9175520BF"/>
          </w:pPr>
          <w:r>
            <w:rPr>
              <w:b/>
              <w:sz w:val="27"/>
              <w:szCs w:val="27"/>
            </w:rPr>
            <w:t>OBJET DE L’APPEL D’OFFRES</w:t>
          </w:r>
        </w:p>
      </w:docPartBody>
    </w:docPart>
    <w:docPart>
      <w:docPartPr>
        <w:name w:val="D981C03DE5E04E21AC85CADE92729F0F"/>
        <w:category>
          <w:name w:val="Général"/>
          <w:gallery w:val="placeholder"/>
        </w:category>
        <w:types>
          <w:type w:val="bbPlcHdr"/>
        </w:types>
        <w:behaviors>
          <w:behavior w:val="content"/>
        </w:behaviors>
        <w:guid w:val="{BAD018AB-A9B8-422F-81BB-238136352F5B}"/>
      </w:docPartPr>
      <w:docPartBody>
        <w:p w:rsidR="008B5839" w:rsidRDefault="009E1D2C">
          <w:pPr>
            <w:pStyle w:val="D981C03DE5E04E21AC85CADE92729F0F"/>
          </w:pPr>
          <w:r w:rsidRPr="002A7707">
            <w:rPr>
              <w:color w:val="0070C0"/>
            </w:rPr>
            <w:t>[Objet détaillé à compléter]</w:t>
          </w:r>
        </w:p>
      </w:docPartBody>
    </w:docPart>
    <w:docPart>
      <w:docPartPr>
        <w:name w:val="022B8055E74740D3B1824F17EFAC08C1"/>
        <w:category>
          <w:name w:val="Général"/>
          <w:gallery w:val="placeholder"/>
        </w:category>
        <w:types>
          <w:type w:val="bbPlcHdr"/>
        </w:types>
        <w:behaviors>
          <w:behavior w:val="content"/>
        </w:behaviors>
        <w:guid w:val="{65B2C8C1-5C75-42AD-B14E-ED298B84CEEF}"/>
      </w:docPartPr>
      <w:docPartBody>
        <w:p w:rsidR="008B5839" w:rsidRDefault="009E1D2C">
          <w:pPr>
            <w:pStyle w:val="022B8055E74740D3B1824F17EFAC08C1"/>
          </w:pPr>
          <w:r w:rsidRPr="004E1EB0">
            <w:rPr>
              <w:rStyle w:val="Textedelespacerserv"/>
              <w:color w:val="0070C0"/>
            </w:rPr>
            <w:t>Choisissez un élément.</w:t>
          </w:r>
        </w:p>
      </w:docPartBody>
    </w:docPart>
    <w:docPart>
      <w:docPartPr>
        <w:name w:val="39BC46E06E4440BCB5111AC77E78E7DF"/>
        <w:category>
          <w:name w:val="Général"/>
          <w:gallery w:val="placeholder"/>
        </w:category>
        <w:types>
          <w:type w:val="bbPlcHdr"/>
        </w:types>
        <w:behaviors>
          <w:behavior w:val="content"/>
        </w:behaviors>
        <w:guid w:val="{74F772E6-5532-446D-AC92-1CBEF6637BA4}"/>
      </w:docPartPr>
      <w:docPartBody>
        <w:p w:rsidR="008B5839" w:rsidRDefault="009E1D2C">
          <w:pPr>
            <w:pStyle w:val="39BC46E06E4440BCB5111AC77E78E7DF"/>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BA944595706E42C9AD5A0883A8A4A99A"/>
        <w:category>
          <w:name w:val="Général"/>
          <w:gallery w:val="placeholder"/>
        </w:category>
        <w:types>
          <w:type w:val="bbPlcHdr"/>
        </w:types>
        <w:behaviors>
          <w:behavior w:val="content"/>
        </w:behaviors>
        <w:guid w:val="{D179ADAF-2756-4340-8358-7DB8977164C2}"/>
      </w:docPartPr>
      <w:docPartBody>
        <w:p w:rsidR="008B5839" w:rsidRDefault="009E1D2C">
          <w:pPr>
            <w:pStyle w:val="BA944595706E42C9AD5A0883A8A4A99A"/>
          </w:pPr>
          <w:r w:rsidRPr="00E53F86">
            <w:rPr>
              <w:rStyle w:val="Textedelespacerserv"/>
              <w:rFonts w:eastAsiaTheme="minorHAnsi"/>
              <w:color w:val="0070C0"/>
            </w:rPr>
            <w:t>Choisissez un élément.</w:t>
          </w:r>
        </w:p>
      </w:docPartBody>
    </w:docPart>
    <w:docPart>
      <w:docPartPr>
        <w:name w:val="F62D9F10DEE94D5781B002BEA2D91ABD"/>
        <w:category>
          <w:name w:val="Général"/>
          <w:gallery w:val="placeholder"/>
        </w:category>
        <w:types>
          <w:type w:val="bbPlcHdr"/>
        </w:types>
        <w:behaviors>
          <w:behavior w:val="content"/>
        </w:behaviors>
        <w:guid w:val="{DC4423B0-9450-407F-AB98-02AB808FAF36}"/>
      </w:docPartPr>
      <w:docPartBody>
        <w:p w:rsidR="008B5839" w:rsidRDefault="009E1D2C">
          <w:pPr>
            <w:pStyle w:val="F62D9F10DEE94D5781B002BEA2D91ABD"/>
          </w:pPr>
          <w:r w:rsidRPr="00E53F86">
            <w:rPr>
              <w:rStyle w:val="Textedelespacerserv"/>
              <w:rFonts w:eastAsiaTheme="minorHAnsi"/>
              <w:color w:val="0070C0"/>
            </w:rPr>
            <w:t>Choisissez un élément.</w:t>
          </w:r>
        </w:p>
      </w:docPartBody>
    </w:docPart>
    <w:docPart>
      <w:docPartPr>
        <w:name w:val="C548AC1C4F4D4121B5E6E1B51627FBA9"/>
        <w:category>
          <w:name w:val="Général"/>
          <w:gallery w:val="placeholder"/>
        </w:category>
        <w:types>
          <w:type w:val="bbPlcHdr"/>
        </w:types>
        <w:behaviors>
          <w:behavior w:val="content"/>
        </w:behaviors>
        <w:guid w:val="{EAC12FD1-3C1F-4194-94F2-9B71E48E5701}"/>
      </w:docPartPr>
      <w:docPartBody>
        <w:p w:rsidR="008B5839" w:rsidRDefault="009E1D2C">
          <w:pPr>
            <w:pStyle w:val="C548AC1C4F4D4121B5E6E1B51627FBA9"/>
          </w:pPr>
          <w:r w:rsidRPr="00A31A12">
            <w:rPr>
              <w:color w:val="0070C0"/>
            </w:rPr>
            <w:t>[A compléter</w:t>
          </w:r>
          <w:r>
            <w:rPr>
              <w:color w:val="0070C0"/>
            </w:rPr>
            <w:t>, mail</w:t>
          </w:r>
          <w:r w:rsidRPr="00A31A12">
            <w:rPr>
              <w:color w:val="0070C0"/>
            </w:rPr>
            <w:t>]</w:t>
          </w:r>
        </w:p>
      </w:docPartBody>
    </w:docPart>
    <w:docPart>
      <w:docPartPr>
        <w:name w:val="27A13F2B5E904E0C9FC611F2CD2098C3"/>
        <w:category>
          <w:name w:val="Général"/>
          <w:gallery w:val="placeholder"/>
        </w:category>
        <w:types>
          <w:type w:val="bbPlcHdr"/>
        </w:types>
        <w:behaviors>
          <w:behavior w:val="content"/>
        </w:behaviors>
        <w:guid w:val="{4B75D327-0F54-43D7-8394-4ADBAA45212F}"/>
      </w:docPartPr>
      <w:docPartBody>
        <w:p w:rsidR="008B5839" w:rsidRDefault="009E1D2C">
          <w:pPr>
            <w:pStyle w:val="27A13F2B5E904E0C9FC611F2CD2098C3"/>
          </w:pPr>
          <w:r w:rsidRPr="00A838D9">
            <w:rPr>
              <w:color w:val="0070C0"/>
            </w:rPr>
            <w:t>[</w:t>
          </w:r>
          <w:r w:rsidRPr="00A838D9">
            <w:rPr>
              <w:rStyle w:val="Textedelespacerserv"/>
              <w:color w:val="0070C0"/>
            </w:rPr>
            <w:t>Choisissez un élément]</w:t>
          </w:r>
        </w:p>
      </w:docPartBody>
    </w:docPart>
    <w:docPart>
      <w:docPartPr>
        <w:name w:val="55F0C70A9E774CFD90A9F92C77C5C031"/>
        <w:category>
          <w:name w:val="Général"/>
          <w:gallery w:val="placeholder"/>
        </w:category>
        <w:types>
          <w:type w:val="bbPlcHdr"/>
        </w:types>
        <w:behaviors>
          <w:behavior w:val="content"/>
        </w:behaviors>
        <w:guid w:val="{774730B5-A179-46E9-826C-2BB4C884FE5A}"/>
      </w:docPartPr>
      <w:docPartBody>
        <w:p w:rsidR="008B5839" w:rsidRDefault="009E1D2C">
          <w:pPr>
            <w:pStyle w:val="55F0C70A9E774CFD90A9F92C77C5C031"/>
          </w:pPr>
          <w:r w:rsidRPr="00A838D9">
            <w:rPr>
              <w:color w:val="0070C0"/>
            </w:rPr>
            <w:t>[</w:t>
          </w:r>
          <w:r w:rsidRPr="00A838D9">
            <w:rPr>
              <w:rStyle w:val="Textedelespacerserv"/>
              <w:color w:val="0070C0"/>
            </w:rPr>
            <w:t>Choisissez un élément]</w:t>
          </w:r>
        </w:p>
      </w:docPartBody>
    </w:docPart>
    <w:docPart>
      <w:docPartPr>
        <w:name w:val="A09FCB67305349C1A0F9C72117E99111"/>
        <w:category>
          <w:name w:val="Général"/>
          <w:gallery w:val="placeholder"/>
        </w:category>
        <w:types>
          <w:type w:val="bbPlcHdr"/>
        </w:types>
        <w:behaviors>
          <w:behavior w:val="content"/>
        </w:behaviors>
        <w:guid w:val="{40B6E6D2-CD49-4225-AD22-32D13B0474DC}"/>
      </w:docPartPr>
      <w:docPartBody>
        <w:p w:rsidR="008B5839" w:rsidRDefault="009E1D2C">
          <w:pPr>
            <w:pStyle w:val="A09FCB67305349C1A0F9C72117E99111"/>
          </w:pPr>
          <w:r>
            <w:rPr>
              <w:color w:val="0070C0"/>
            </w:rPr>
            <w:t xml:space="preserve">[100 à </w:t>
          </w:r>
          <w:r w:rsidRPr="002A7707">
            <w:rPr>
              <w:color w:val="0070C0"/>
            </w:rPr>
            <w:t>115%]</w:t>
          </w:r>
        </w:p>
      </w:docPartBody>
    </w:docPart>
    <w:docPart>
      <w:docPartPr>
        <w:name w:val="E6490768282B49D79DFAA3C451641EC3"/>
        <w:category>
          <w:name w:val="Général"/>
          <w:gallery w:val="placeholder"/>
        </w:category>
        <w:types>
          <w:type w:val="bbPlcHdr"/>
        </w:types>
        <w:behaviors>
          <w:behavior w:val="content"/>
        </w:behaviors>
        <w:guid w:val="{60894A43-9B7A-4D3E-9A6A-B3A6D44D19A0}"/>
      </w:docPartPr>
      <w:docPartBody>
        <w:p w:rsidR="008B5839" w:rsidRDefault="009E1D2C">
          <w:pPr>
            <w:pStyle w:val="E6490768282B49D79DFAA3C451641EC3"/>
          </w:pPr>
          <w:r w:rsidRPr="00537822">
            <w:rPr>
              <w:color w:val="0070C0"/>
              <w:sz w:val="28"/>
            </w:rPr>
            <w:t>[Numéro à compléter]</w:t>
          </w:r>
        </w:p>
      </w:docPartBody>
    </w:docPart>
    <w:docPart>
      <w:docPartPr>
        <w:name w:val="08C5FF1924C54C2699CFEE255F97E3B4"/>
        <w:category>
          <w:name w:val="Général"/>
          <w:gallery w:val="placeholder"/>
        </w:category>
        <w:types>
          <w:type w:val="bbPlcHdr"/>
        </w:types>
        <w:behaviors>
          <w:behavior w:val="content"/>
        </w:behaviors>
        <w:guid w:val="{303FA833-B8D0-42E7-9E80-1CC333984BE0}"/>
      </w:docPartPr>
      <w:docPartBody>
        <w:p w:rsidR="008B5839" w:rsidRDefault="009E1D2C" w:rsidP="009E1D2C">
          <w:pPr>
            <w:pStyle w:val="08C5FF1924C54C2699CFEE255F97E3B4"/>
          </w:pPr>
          <w:r>
            <w:rPr>
              <w:b/>
              <w:sz w:val="27"/>
              <w:szCs w:val="27"/>
            </w:rPr>
            <w:t>OBJET DE L’APPEL D’OFFRES</w:t>
          </w:r>
        </w:p>
      </w:docPartBody>
    </w:docPart>
    <w:docPart>
      <w:docPartPr>
        <w:name w:val="85FF5E070E9F4A2C875A80509B3D850F"/>
        <w:category>
          <w:name w:val="Général"/>
          <w:gallery w:val="placeholder"/>
        </w:category>
        <w:types>
          <w:type w:val="bbPlcHdr"/>
        </w:types>
        <w:behaviors>
          <w:behavior w:val="content"/>
        </w:behaviors>
        <w:guid w:val="{00F29FB8-3697-4CA9-A912-0014DECA5C09}"/>
      </w:docPartPr>
      <w:docPartBody>
        <w:p w:rsidR="008B5839" w:rsidRDefault="009E1D2C" w:rsidP="009E1D2C">
          <w:pPr>
            <w:pStyle w:val="85FF5E070E9F4A2C875A80509B3D850F"/>
          </w:pPr>
          <w:r>
            <w:rPr>
              <w:b/>
              <w:sz w:val="27"/>
              <w:szCs w:val="27"/>
            </w:rPr>
            <w:t>OBJET DE L’APPEL D’OFFRES</w:t>
          </w:r>
        </w:p>
      </w:docPartBody>
    </w:docPart>
    <w:docPart>
      <w:docPartPr>
        <w:name w:val="0EAA1C1433FC4640937285692A8F778B"/>
        <w:category>
          <w:name w:val="Général"/>
          <w:gallery w:val="placeholder"/>
        </w:category>
        <w:types>
          <w:type w:val="bbPlcHdr"/>
        </w:types>
        <w:behaviors>
          <w:behavior w:val="content"/>
        </w:behaviors>
        <w:guid w:val="{C5D57CA0-B2AF-4C98-939D-F9F3B1B5D655}"/>
      </w:docPartPr>
      <w:docPartBody>
        <w:p w:rsidR="008B5839" w:rsidRDefault="009E1D2C" w:rsidP="009E1D2C">
          <w:pPr>
            <w:pStyle w:val="0EAA1C1433FC4640937285692A8F778B"/>
          </w:pPr>
          <w:r>
            <w:rPr>
              <w:b/>
              <w:sz w:val="27"/>
              <w:szCs w:val="27"/>
            </w:rPr>
            <w:t>OBJET DE L’APPEL D’OFFRES</w:t>
          </w:r>
        </w:p>
      </w:docPartBody>
    </w:docPart>
    <w:docPart>
      <w:docPartPr>
        <w:name w:val="72EF96B857E84BF18BDFCB12F401F1E9"/>
        <w:category>
          <w:name w:val="Général"/>
          <w:gallery w:val="placeholder"/>
        </w:category>
        <w:types>
          <w:type w:val="bbPlcHdr"/>
        </w:types>
        <w:behaviors>
          <w:behavior w:val="content"/>
        </w:behaviors>
        <w:guid w:val="{DB47BD5B-DCE0-465B-8911-5C891C78AD34}"/>
      </w:docPartPr>
      <w:docPartBody>
        <w:p w:rsidR="008B5839" w:rsidRDefault="009E1D2C" w:rsidP="009E1D2C">
          <w:pPr>
            <w:pStyle w:val="72EF96B857E84BF18BDFCB12F401F1E9"/>
          </w:pPr>
          <w:r>
            <w:rPr>
              <w:b/>
              <w:sz w:val="27"/>
              <w:szCs w:val="27"/>
            </w:rPr>
            <w:t>OBJET DE L’APPEL D’OFFRES</w:t>
          </w:r>
        </w:p>
      </w:docPartBody>
    </w:docPart>
    <w:docPart>
      <w:docPartPr>
        <w:name w:val="E00136C5BDDF48A79CE6C6407F42FF12"/>
        <w:category>
          <w:name w:val="Général"/>
          <w:gallery w:val="placeholder"/>
        </w:category>
        <w:types>
          <w:type w:val="bbPlcHdr"/>
        </w:types>
        <w:behaviors>
          <w:behavior w:val="content"/>
        </w:behaviors>
        <w:guid w:val="{31A42C38-2CB9-4DA3-AD5B-0680E51ECE04}"/>
      </w:docPartPr>
      <w:docPartBody>
        <w:p w:rsidR="008B5839" w:rsidRDefault="009E1D2C" w:rsidP="009E1D2C">
          <w:pPr>
            <w:pStyle w:val="E00136C5BDDF48A79CE6C6407F42FF12"/>
          </w:pPr>
          <w:r>
            <w:rPr>
              <w:b/>
              <w:sz w:val="27"/>
              <w:szCs w:val="27"/>
            </w:rPr>
            <w:t>OBJET DE L’APPEL D’OFFRES</w:t>
          </w:r>
        </w:p>
      </w:docPartBody>
    </w:docPart>
    <w:docPart>
      <w:docPartPr>
        <w:name w:val="38AA6F9751394BA98F644C0C9A1F1329"/>
        <w:category>
          <w:name w:val="Général"/>
          <w:gallery w:val="placeholder"/>
        </w:category>
        <w:types>
          <w:type w:val="bbPlcHdr"/>
        </w:types>
        <w:behaviors>
          <w:behavior w:val="content"/>
        </w:behaviors>
        <w:guid w:val="{16A9BEE0-24A8-4B60-8734-3C254A2B19FE}"/>
      </w:docPartPr>
      <w:docPartBody>
        <w:p w:rsidR="008B5839" w:rsidRDefault="009E1D2C" w:rsidP="009E1D2C">
          <w:pPr>
            <w:pStyle w:val="38AA6F9751394BA98F644C0C9A1F1329"/>
          </w:pPr>
          <w:r>
            <w:rPr>
              <w:b/>
              <w:sz w:val="27"/>
              <w:szCs w:val="27"/>
            </w:rPr>
            <w:t>OBJET DE L’APPEL D’OFFRES</w:t>
          </w:r>
        </w:p>
      </w:docPartBody>
    </w:docPart>
    <w:docPart>
      <w:docPartPr>
        <w:name w:val="2F29BC526E5B4CE49FF2AFA477260AEB"/>
        <w:category>
          <w:name w:val="Général"/>
          <w:gallery w:val="placeholder"/>
        </w:category>
        <w:types>
          <w:type w:val="bbPlcHdr"/>
        </w:types>
        <w:behaviors>
          <w:behavior w:val="content"/>
        </w:behaviors>
        <w:guid w:val="{B984684B-A190-4994-BF76-A22127035593}"/>
      </w:docPartPr>
      <w:docPartBody>
        <w:p w:rsidR="008B5839" w:rsidRDefault="009E1D2C" w:rsidP="009E1D2C">
          <w:pPr>
            <w:pStyle w:val="2F29BC526E5B4CE49FF2AFA477260AEB"/>
          </w:pPr>
          <w:r>
            <w:rPr>
              <w:b/>
              <w:sz w:val="27"/>
              <w:szCs w:val="27"/>
            </w:rPr>
            <w:t>OBJET DE L’APPEL D’OFFRES</w:t>
          </w:r>
        </w:p>
      </w:docPartBody>
    </w:docPart>
    <w:docPart>
      <w:docPartPr>
        <w:name w:val="1D6CA7C11DEA4B019E755637BDEDC1A0"/>
        <w:category>
          <w:name w:val="Général"/>
          <w:gallery w:val="placeholder"/>
        </w:category>
        <w:types>
          <w:type w:val="bbPlcHdr"/>
        </w:types>
        <w:behaviors>
          <w:behavior w:val="content"/>
        </w:behaviors>
        <w:guid w:val="{2E1AC81C-7878-429A-AE44-1259E93E9BA3}"/>
      </w:docPartPr>
      <w:docPartBody>
        <w:p w:rsidR="008B5839" w:rsidRDefault="009E1D2C" w:rsidP="009E1D2C">
          <w:pPr>
            <w:pStyle w:val="1D6CA7C11DEA4B019E755637BDEDC1A0"/>
          </w:pPr>
          <w:r>
            <w:rPr>
              <w:b/>
              <w:sz w:val="27"/>
              <w:szCs w:val="27"/>
            </w:rPr>
            <w:t>OBJET DE L’APPEL D’OFFRES</w:t>
          </w:r>
        </w:p>
      </w:docPartBody>
    </w:docPart>
    <w:docPart>
      <w:docPartPr>
        <w:name w:val="8E62A1F15EE04664BEAB572C62089441"/>
        <w:category>
          <w:name w:val="Général"/>
          <w:gallery w:val="placeholder"/>
        </w:category>
        <w:types>
          <w:type w:val="bbPlcHdr"/>
        </w:types>
        <w:behaviors>
          <w:behavior w:val="content"/>
        </w:behaviors>
        <w:guid w:val="{D9DDD1A1-9A5C-466D-BE20-BE8A8FC4886A}"/>
      </w:docPartPr>
      <w:docPartBody>
        <w:p w:rsidR="008B5839" w:rsidRDefault="009E1D2C" w:rsidP="009E1D2C">
          <w:pPr>
            <w:pStyle w:val="8E62A1F15EE04664BEAB572C62089441"/>
          </w:pPr>
          <w:r w:rsidRPr="00F27FAB">
            <w:rPr>
              <w:color w:val="0070C0"/>
            </w:rPr>
            <w:t>[A compléter]</w:t>
          </w:r>
        </w:p>
      </w:docPartBody>
    </w:docPart>
    <w:docPart>
      <w:docPartPr>
        <w:name w:val="EAD82A29B9604053B29406EBCB598079"/>
        <w:category>
          <w:name w:val="Général"/>
          <w:gallery w:val="placeholder"/>
        </w:category>
        <w:types>
          <w:type w:val="bbPlcHdr"/>
        </w:types>
        <w:behaviors>
          <w:behavior w:val="content"/>
        </w:behaviors>
        <w:guid w:val="{DAE030FF-EE6A-4FB3-812F-C5BAEC20BC11}"/>
      </w:docPartPr>
      <w:docPartBody>
        <w:p w:rsidR="008B5839" w:rsidRDefault="009E1D2C" w:rsidP="009E1D2C">
          <w:pPr>
            <w:pStyle w:val="EAD82A29B9604053B29406EBCB598079"/>
          </w:pPr>
          <w:r w:rsidRPr="00F27FAB">
            <w:rPr>
              <w:color w:val="0070C0"/>
            </w:rPr>
            <w:t>[A compléter]</w:t>
          </w:r>
        </w:p>
      </w:docPartBody>
    </w:docPart>
    <w:docPart>
      <w:docPartPr>
        <w:name w:val="D8EEF0729C3F4F4AA50F3572E6F15D79"/>
        <w:category>
          <w:name w:val="Général"/>
          <w:gallery w:val="placeholder"/>
        </w:category>
        <w:types>
          <w:type w:val="bbPlcHdr"/>
        </w:types>
        <w:behaviors>
          <w:behavior w:val="content"/>
        </w:behaviors>
        <w:guid w:val="{8E6DB947-8554-44EE-8F11-13DD415B16E0}"/>
      </w:docPartPr>
      <w:docPartBody>
        <w:p w:rsidR="0077333A" w:rsidRDefault="006D5B76" w:rsidP="006D5B76">
          <w:pPr>
            <w:pStyle w:val="D8EEF0729C3F4F4AA50F3572E6F15D79"/>
          </w:pPr>
          <w:r w:rsidRPr="00E53F86">
            <w:rPr>
              <w:rStyle w:val="Textedelespacerserv"/>
              <w:rFonts w:eastAsiaTheme="minorHAnsi"/>
              <w:color w:val="0070C0"/>
            </w:rPr>
            <w:t>Choisissez un élément.</w:t>
          </w:r>
        </w:p>
      </w:docPartBody>
    </w:docPart>
    <w:docPart>
      <w:docPartPr>
        <w:name w:val="BB3C9036D5A64D0DB14081D2E2D178B5"/>
        <w:category>
          <w:name w:val="Général"/>
          <w:gallery w:val="placeholder"/>
        </w:category>
        <w:types>
          <w:type w:val="bbPlcHdr"/>
        </w:types>
        <w:behaviors>
          <w:behavior w:val="content"/>
        </w:behaviors>
        <w:guid w:val="{476ECA3C-AB52-4BAC-9DAD-12500233797D}"/>
      </w:docPartPr>
      <w:docPartBody>
        <w:p w:rsidR="0077333A" w:rsidRDefault="006D5B76" w:rsidP="006D5B76">
          <w:pPr>
            <w:pStyle w:val="BB3C9036D5A64D0DB14081D2E2D178B5"/>
          </w:pPr>
          <w:r w:rsidRPr="00E53F86">
            <w:rPr>
              <w:rStyle w:val="Textedelespacerserv"/>
              <w:rFonts w:eastAsiaTheme="minorHAnsi"/>
              <w:color w:val="0070C0"/>
            </w:rPr>
            <w:t>Choisissez un élément.</w:t>
          </w:r>
        </w:p>
      </w:docPartBody>
    </w:docPart>
    <w:docPart>
      <w:docPartPr>
        <w:name w:val="7DFB7605170A41D091034039740A558B"/>
        <w:category>
          <w:name w:val="Général"/>
          <w:gallery w:val="placeholder"/>
        </w:category>
        <w:types>
          <w:type w:val="bbPlcHdr"/>
        </w:types>
        <w:behaviors>
          <w:behavior w:val="content"/>
        </w:behaviors>
        <w:guid w:val="{25681DEC-4978-4CA5-88F4-88DF7138BFD1}"/>
      </w:docPartPr>
      <w:docPartBody>
        <w:p w:rsidR="0077333A" w:rsidRDefault="006D5B76" w:rsidP="006D5B76">
          <w:pPr>
            <w:pStyle w:val="7DFB7605170A41D091034039740A558B"/>
          </w:pPr>
          <w:r>
            <w:rPr>
              <w:b/>
              <w:sz w:val="27"/>
              <w:szCs w:val="27"/>
            </w:rPr>
            <w:t>OBJET DE L’APPEL D’OFFRES</w:t>
          </w:r>
        </w:p>
      </w:docPartBody>
    </w:docPart>
    <w:docPart>
      <w:docPartPr>
        <w:name w:val="D0C91F5A45DF4310AE8835675FB60639"/>
        <w:category>
          <w:name w:val="Général"/>
          <w:gallery w:val="placeholder"/>
        </w:category>
        <w:types>
          <w:type w:val="bbPlcHdr"/>
        </w:types>
        <w:behaviors>
          <w:behavior w:val="content"/>
        </w:behaviors>
        <w:guid w:val="{B0F473B8-7F78-44D4-85D6-778DD5CE8487}"/>
      </w:docPartPr>
      <w:docPartBody>
        <w:p w:rsidR="0077333A" w:rsidRDefault="006D5B76" w:rsidP="006D5B76">
          <w:pPr>
            <w:pStyle w:val="D0C91F5A45DF4310AE8835675FB60639"/>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D2C"/>
    <w:rsid w:val="006D5B76"/>
    <w:rsid w:val="0077333A"/>
    <w:rsid w:val="008B5839"/>
    <w:rsid w:val="008E1D2C"/>
    <w:rsid w:val="009C5786"/>
    <w:rsid w:val="009E1D2C"/>
    <w:rsid w:val="00C906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E070652407A41FBB7E1D2C9175520BF">
    <w:name w:val="3E070652407A41FBB7E1D2C9175520BF"/>
  </w:style>
  <w:style w:type="paragraph" w:customStyle="1" w:styleId="4A5E27B058F24184B286FB83D2D73AFA">
    <w:name w:val="4A5E27B058F24184B286FB83D2D73AFA"/>
  </w:style>
  <w:style w:type="paragraph" w:customStyle="1" w:styleId="D981C03DE5E04E21AC85CADE92729F0F">
    <w:name w:val="D981C03DE5E04E21AC85CADE92729F0F"/>
  </w:style>
  <w:style w:type="character" w:styleId="Textedelespacerserv">
    <w:name w:val="Placeholder Text"/>
    <w:basedOn w:val="Policepardfaut"/>
    <w:uiPriority w:val="99"/>
    <w:semiHidden/>
    <w:rsid w:val="006D5B76"/>
    <w:rPr>
      <w:color w:val="808080"/>
    </w:rPr>
  </w:style>
  <w:style w:type="paragraph" w:customStyle="1" w:styleId="022B8055E74740D3B1824F17EFAC08C1">
    <w:name w:val="022B8055E74740D3B1824F17EFAC08C1"/>
  </w:style>
  <w:style w:type="paragraph" w:customStyle="1" w:styleId="19AAE0DCB97C48F2968BD78AEC32E10C">
    <w:name w:val="19AAE0DCB97C48F2968BD78AEC32E10C"/>
  </w:style>
  <w:style w:type="paragraph" w:customStyle="1" w:styleId="39BC46E06E4440BCB5111AC77E78E7DF">
    <w:name w:val="39BC46E06E4440BCB5111AC77E78E7DF"/>
  </w:style>
  <w:style w:type="paragraph" w:customStyle="1" w:styleId="BA944595706E42C9AD5A0883A8A4A99A">
    <w:name w:val="BA944595706E42C9AD5A0883A8A4A99A"/>
  </w:style>
  <w:style w:type="paragraph" w:customStyle="1" w:styleId="F62D9F10DEE94D5781B002BEA2D91ABD">
    <w:name w:val="F62D9F10DEE94D5781B002BEA2D91ABD"/>
  </w:style>
  <w:style w:type="paragraph" w:customStyle="1" w:styleId="F943500629294EF3BB8053B088247514">
    <w:name w:val="F943500629294EF3BB8053B088247514"/>
  </w:style>
  <w:style w:type="paragraph" w:customStyle="1" w:styleId="EE8C93BDC13A483B9519B08D60BEA2FF">
    <w:name w:val="EE8C93BDC13A483B9519B08D60BEA2FF"/>
  </w:style>
  <w:style w:type="paragraph" w:customStyle="1" w:styleId="FBD8E11FFA80404CA030DD40D5C852ED">
    <w:name w:val="FBD8E11FFA80404CA030DD40D5C852ED"/>
  </w:style>
  <w:style w:type="paragraph" w:customStyle="1" w:styleId="C548AC1C4F4D4121B5E6E1B51627FBA9">
    <w:name w:val="C548AC1C4F4D4121B5E6E1B51627FBA9"/>
  </w:style>
  <w:style w:type="paragraph" w:customStyle="1" w:styleId="27A13F2B5E904E0C9FC611F2CD2098C3">
    <w:name w:val="27A13F2B5E904E0C9FC611F2CD2098C3"/>
  </w:style>
  <w:style w:type="paragraph" w:customStyle="1" w:styleId="55F0C70A9E774CFD90A9F92C77C5C031">
    <w:name w:val="55F0C70A9E774CFD90A9F92C77C5C031"/>
  </w:style>
  <w:style w:type="paragraph" w:customStyle="1" w:styleId="A09FCB67305349C1A0F9C72117E99111">
    <w:name w:val="A09FCB67305349C1A0F9C72117E99111"/>
  </w:style>
  <w:style w:type="paragraph" w:customStyle="1" w:styleId="8DE6C86935C641EA994642C099EF86CA">
    <w:name w:val="8DE6C86935C641EA994642C099EF86CA"/>
  </w:style>
  <w:style w:type="paragraph" w:customStyle="1" w:styleId="61CB048BAB0F4481ABEA8CEC7F5CB2A0">
    <w:name w:val="61CB048BAB0F4481ABEA8CEC7F5CB2A0"/>
  </w:style>
  <w:style w:type="paragraph" w:customStyle="1" w:styleId="E6490768282B49D79DFAA3C451641EC3">
    <w:name w:val="E6490768282B49D79DFAA3C451641EC3"/>
  </w:style>
  <w:style w:type="paragraph" w:customStyle="1" w:styleId="0AFC3F33EC3C4499888A76BB6B8A614C">
    <w:name w:val="0AFC3F33EC3C4499888A76BB6B8A614C"/>
  </w:style>
  <w:style w:type="paragraph" w:customStyle="1" w:styleId="2E29507B4D5B403186A10F7CCB9A2EBA">
    <w:name w:val="2E29507B4D5B403186A10F7CCB9A2EBA"/>
  </w:style>
  <w:style w:type="paragraph" w:customStyle="1" w:styleId="DCE4D3B8A69145549685B86D40B2E82A">
    <w:name w:val="DCE4D3B8A69145549685B86D40B2E82A"/>
  </w:style>
  <w:style w:type="paragraph" w:customStyle="1" w:styleId="F9DE83BA1D4646BF9EEA4FA7C6382914">
    <w:name w:val="F9DE83BA1D4646BF9EEA4FA7C6382914"/>
  </w:style>
  <w:style w:type="paragraph" w:customStyle="1" w:styleId="8206AD67009D44E689ABBB77C52766B5">
    <w:name w:val="8206AD67009D44E689ABBB77C52766B5"/>
  </w:style>
  <w:style w:type="paragraph" w:customStyle="1" w:styleId="FB0F40485A7F4871B58D1EACB9FB37A6">
    <w:name w:val="FB0F40485A7F4871B58D1EACB9FB37A6"/>
  </w:style>
  <w:style w:type="paragraph" w:customStyle="1" w:styleId="2FC7CFE45D874742AEDD2FDCC82CBC99">
    <w:name w:val="2FC7CFE45D874742AEDD2FDCC82CBC99"/>
  </w:style>
  <w:style w:type="paragraph" w:customStyle="1" w:styleId="2DCF6ADFD73E4CBCB47926AAB208B8E6">
    <w:name w:val="2DCF6ADFD73E4CBCB47926AAB208B8E6"/>
  </w:style>
  <w:style w:type="paragraph" w:customStyle="1" w:styleId="8051545B9682458A9618B2BC47FE5FFC">
    <w:name w:val="8051545B9682458A9618B2BC47FE5FFC"/>
  </w:style>
  <w:style w:type="paragraph" w:customStyle="1" w:styleId="6EF9C14E14B342129215ABEC4C09335C">
    <w:name w:val="6EF9C14E14B342129215ABEC4C09335C"/>
  </w:style>
  <w:style w:type="paragraph" w:customStyle="1" w:styleId="051504C4B54846A195BDE610CE982FB4">
    <w:name w:val="051504C4B54846A195BDE610CE982FB4"/>
  </w:style>
  <w:style w:type="paragraph" w:customStyle="1" w:styleId="1114FAA8315C4837A5006A5C4E9CCD5E">
    <w:name w:val="1114FAA8315C4837A5006A5C4E9CCD5E"/>
  </w:style>
  <w:style w:type="paragraph" w:customStyle="1" w:styleId="08C5FF1924C54C2699CFEE255F97E3B4">
    <w:name w:val="08C5FF1924C54C2699CFEE255F97E3B4"/>
    <w:rsid w:val="009E1D2C"/>
  </w:style>
  <w:style w:type="paragraph" w:customStyle="1" w:styleId="A174D738106D41CAA5E73566F5C809FD">
    <w:name w:val="A174D738106D41CAA5E73566F5C809FD"/>
    <w:rsid w:val="009E1D2C"/>
  </w:style>
  <w:style w:type="paragraph" w:customStyle="1" w:styleId="85FF5E070E9F4A2C875A80509B3D850F">
    <w:name w:val="85FF5E070E9F4A2C875A80509B3D850F"/>
    <w:rsid w:val="009E1D2C"/>
  </w:style>
  <w:style w:type="paragraph" w:customStyle="1" w:styleId="0EAA1C1433FC4640937285692A8F778B">
    <w:name w:val="0EAA1C1433FC4640937285692A8F778B"/>
    <w:rsid w:val="009E1D2C"/>
  </w:style>
  <w:style w:type="paragraph" w:customStyle="1" w:styleId="82EADB574C1B4322A47B023D265E108D">
    <w:name w:val="82EADB574C1B4322A47B023D265E108D"/>
    <w:rsid w:val="009E1D2C"/>
  </w:style>
  <w:style w:type="paragraph" w:customStyle="1" w:styleId="72EF96B857E84BF18BDFCB12F401F1E9">
    <w:name w:val="72EF96B857E84BF18BDFCB12F401F1E9"/>
    <w:rsid w:val="009E1D2C"/>
  </w:style>
  <w:style w:type="paragraph" w:customStyle="1" w:styleId="E00136C5BDDF48A79CE6C6407F42FF12">
    <w:name w:val="E00136C5BDDF48A79CE6C6407F42FF12"/>
    <w:rsid w:val="009E1D2C"/>
  </w:style>
  <w:style w:type="paragraph" w:customStyle="1" w:styleId="38AA6F9751394BA98F644C0C9A1F1329">
    <w:name w:val="38AA6F9751394BA98F644C0C9A1F1329"/>
    <w:rsid w:val="009E1D2C"/>
  </w:style>
  <w:style w:type="paragraph" w:customStyle="1" w:styleId="3078F27CA2BB4005BDA530589344E3E9">
    <w:name w:val="3078F27CA2BB4005BDA530589344E3E9"/>
    <w:rsid w:val="009E1D2C"/>
  </w:style>
  <w:style w:type="paragraph" w:customStyle="1" w:styleId="2F29BC526E5B4CE49FF2AFA477260AEB">
    <w:name w:val="2F29BC526E5B4CE49FF2AFA477260AEB"/>
    <w:rsid w:val="009E1D2C"/>
  </w:style>
  <w:style w:type="paragraph" w:customStyle="1" w:styleId="430EEB796C6E40DE8D08B51464B66555">
    <w:name w:val="430EEB796C6E40DE8D08B51464B66555"/>
    <w:rsid w:val="009E1D2C"/>
  </w:style>
  <w:style w:type="paragraph" w:customStyle="1" w:styleId="1D6CA7C11DEA4B019E755637BDEDC1A0">
    <w:name w:val="1D6CA7C11DEA4B019E755637BDEDC1A0"/>
    <w:rsid w:val="009E1D2C"/>
  </w:style>
  <w:style w:type="paragraph" w:customStyle="1" w:styleId="8E62A1F15EE04664BEAB572C62089441">
    <w:name w:val="8E62A1F15EE04664BEAB572C62089441"/>
    <w:rsid w:val="009E1D2C"/>
  </w:style>
  <w:style w:type="paragraph" w:customStyle="1" w:styleId="EAD82A29B9604053B29406EBCB598079">
    <w:name w:val="EAD82A29B9604053B29406EBCB598079"/>
    <w:rsid w:val="009E1D2C"/>
  </w:style>
  <w:style w:type="paragraph" w:customStyle="1" w:styleId="D8EEF0729C3F4F4AA50F3572E6F15D79">
    <w:name w:val="D8EEF0729C3F4F4AA50F3572E6F15D79"/>
    <w:rsid w:val="006D5B76"/>
  </w:style>
  <w:style w:type="paragraph" w:customStyle="1" w:styleId="BB3C9036D5A64D0DB14081D2E2D178B5">
    <w:name w:val="BB3C9036D5A64D0DB14081D2E2D178B5"/>
    <w:rsid w:val="006D5B76"/>
  </w:style>
  <w:style w:type="paragraph" w:customStyle="1" w:styleId="7DFB7605170A41D091034039740A558B">
    <w:name w:val="7DFB7605170A41D091034039740A558B"/>
    <w:rsid w:val="006D5B76"/>
  </w:style>
  <w:style w:type="paragraph" w:customStyle="1" w:styleId="D0C91F5A45DF4310AE8835675FB60639">
    <w:name w:val="D0C91F5A45DF4310AE8835675FB60639"/>
    <w:rsid w:val="006D5B76"/>
  </w:style>
  <w:style w:type="paragraph" w:customStyle="1" w:styleId="7919D7E9326046309472AD4ED30F78DA">
    <w:name w:val="7919D7E9326046309472AD4ED30F78DA"/>
    <w:rsid w:val="009C57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A8D8D-36A8-496C-A69E-E73D7D9B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1485</TotalTime>
  <Pages>32</Pages>
  <Words>11473</Words>
  <Characters>63107</Characters>
  <Application>Microsoft Office Word</Application>
  <DocSecurity>0</DocSecurity>
  <Lines>525</Lines>
  <Paragraphs>148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David Schavits</cp:lastModifiedBy>
  <cp:revision>40</cp:revision>
  <cp:lastPrinted>2018-05-04T06:25:00Z</cp:lastPrinted>
  <dcterms:created xsi:type="dcterms:W3CDTF">2025-08-04T23:25:00Z</dcterms:created>
  <dcterms:modified xsi:type="dcterms:W3CDTF">2026-03-19T01:57:00Z</dcterms:modified>
</cp:coreProperties>
</file>